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Style20"/>
        <w:tblW w:w="9305" w:type="dxa"/>
        <w:tblInd w:w="115" w:type="dxa"/>
        <w:tblLayout w:type="fixed"/>
        <w:tblLook w:val="04A0" w:firstRow="1" w:lastRow="0" w:firstColumn="1" w:lastColumn="0" w:noHBand="0" w:noVBand="1"/>
      </w:tblPr>
      <w:tblGrid>
        <w:gridCol w:w="3429"/>
        <w:gridCol w:w="5876"/>
      </w:tblGrid>
      <w:tr w:rsidR="00DF5555" w:rsidRPr="00DF5555" w:rsidTr="000F4587">
        <w:tc>
          <w:tcPr>
            <w:tcW w:w="3429" w:type="dxa"/>
          </w:tcPr>
          <w:p w:rsidR="00B8761E" w:rsidRPr="00DF5555" w:rsidRDefault="002D59C2">
            <w:pPr>
              <w:jc w:val="center"/>
              <w:rPr>
                <w:b/>
                <w:sz w:val="26"/>
                <w:szCs w:val="26"/>
              </w:rPr>
            </w:pPr>
            <w:r w:rsidRPr="00DF5555">
              <w:rPr>
                <w:b/>
                <w:sz w:val="26"/>
                <w:szCs w:val="26"/>
              </w:rPr>
              <w:t xml:space="preserve">UỶ BAN BẦU CỬ </w:t>
            </w:r>
          </w:p>
          <w:p w:rsidR="00B8761E" w:rsidRPr="00DF5555" w:rsidRDefault="00C74EF1">
            <w:pPr>
              <w:jc w:val="center"/>
              <w:rPr>
                <w:b/>
                <w:sz w:val="26"/>
                <w:szCs w:val="26"/>
              </w:rPr>
            </w:pPr>
            <w:r>
              <w:rPr>
                <w:b/>
                <w:sz w:val="26"/>
                <w:szCs w:val="26"/>
              </w:rPr>
              <w:t xml:space="preserve">XÃ LIÊN CHUNG </w:t>
            </w:r>
          </w:p>
          <w:p w:rsidR="00B8761E" w:rsidRPr="00DF5555" w:rsidRDefault="00D106E5">
            <w:pPr>
              <w:jc w:val="center"/>
              <w:rPr>
                <w:sz w:val="26"/>
                <w:szCs w:val="26"/>
              </w:rPr>
            </w:pPr>
            <w:r>
              <w:rPr>
                <w:noProof/>
                <w:sz w:val="26"/>
                <w:szCs w:val="26"/>
                <w:lang w:val="en-US"/>
              </w:rPr>
              <w:pict>
                <v:line id="Straight Connector 4" o:spid="_x0000_s1026" style="position:absolute;left:0;text-align:left;z-index:251661312;visibility:visible;mso-wrap-distance-top:-3e-5mm;mso-wrap-distance-bottom:-3e-5mm;mso-width-relative:margin" from="56.75pt,3pt" to="105.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" strokecolor="black [3200]" strokeweight=".5pt">
                  <v:stroke joinstyle="miter"/>
                  <o:lock v:ext="edit" shapetype="f"/>
                </v:line>
              </w:pict>
            </w:r>
          </w:p>
          <w:p w:rsidR="00B8761E" w:rsidRPr="00DF5555" w:rsidRDefault="002D59C2">
            <w:pPr>
              <w:jc w:val="center"/>
              <w:rPr>
                <w:sz w:val="26"/>
                <w:szCs w:val="26"/>
              </w:rPr>
            </w:pPr>
            <w:r w:rsidRPr="00DF5555">
              <w:rPr>
                <w:sz w:val="26"/>
                <w:szCs w:val="26"/>
              </w:rPr>
              <w:t xml:space="preserve">Số: </w:t>
            </w:r>
            <w:r w:rsidR="00485703">
              <w:rPr>
                <w:sz w:val="26"/>
                <w:szCs w:val="26"/>
              </w:rPr>
              <w:t>01</w:t>
            </w:r>
            <w:bookmarkStart w:id="0" w:name="_GoBack"/>
            <w:bookmarkEnd w:id="0"/>
            <w:r w:rsidRPr="00DF5555">
              <w:rPr>
                <w:sz w:val="26"/>
                <w:szCs w:val="26"/>
              </w:rPr>
              <w:t>/KH-UBBC</w:t>
            </w:r>
          </w:p>
          <w:p w:rsidR="00B8761E" w:rsidRPr="00DF5555" w:rsidRDefault="00B8761E">
            <w:pPr>
              <w:jc w:val="center"/>
              <w:rPr>
                <w:b/>
                <w:bCs/>
                <w:sz w:val="26"/>
                <w:szCs w:val="26"/>
                <w:lang w:val="en-US"/>
              </w:rPr>
            </w:pPr>
          </w:p>
          <w:p w:rsidR="00B8761E" w:rsidRPr="00DF5555" w:rsidRDefault="00B8761E">
            <w:pPr>
              <w:jc w:val="center"/>
              <w:rPr>
                <w:sz w:val="26"/>
                <w:szCs w:val="26"/>
                <w:lang w:val="en-US"/>
              </w:rPr>
            </w:pPr>
          </w:p>
        </w:tc>
        <w:tc>
          <w:tcPr>
            <w:tcW w:w="5876" w:type="dxa"/>
          </w:tcPr>
          <w:p w:rsidR="00B8761E" w:rsidRPr="00DF5555" w:rsidRDefault="002D59C2">
            <w:pPr>
              <w:jc w:val="center"/>
              <w:rPr>
                <w:b/>
                <w:sz w:val="26"/>
                <w:szCs w:val="26"/>
              </w:rPr>
            </w:pPr>
            <w:r w:rsidRPr="00DF5555">
              <w:rPr>
                <w:b/>
                <w:sz w:val="26"/>
                <w:szCs w:val="26"/>
              </w:rPr>
              <w:t>CỘNG HOÀ XÃ HỘI CHỦ NGHĨA VIỆT NAM</w:t>
            </w:r>
          </w:p>
          <w:p w:rsidR="00B8761E" w:rsidRPr="00DF5555" w:rsidRDefault="002D59C2">
            <w:pPr>
              <w:jc w:val="center"/>
              <w:rPr>
                <w:b/>
                <w:sz w:val="28"/>
                <w:szCs w:val="28"/>
              </w:rPr>
            </w:pPr>
            <w:r w:rsidRPr="00DF5555">
              <w:rPr>
                <w:b/>
                <w:sz w:val="28"/>
                <w:szCs w:val="28"/>
              </w:rPr>
              <w:t>Độc lập - Tự do - Hạnh phúc</w:t>
            </w:r>
          </w:p>
          <w:p w:rsidR="00B8761E" w:rsidRPr="00DF5555" w:rsidRDefault="00D106E5">
            <w:pPr>
              <w:jc w:val="center"/>
              <w:rPr>
                <w:sz w:val="26"/>
                <w:szCs w:val="26"/>
                <w:lang w:val="en-US"/>
              </w:rPr>
            </w:pPr>
            <w:r>
              <w:rPr>
                <w:noProof/>
                <w:sz w:val="26"/>
                <w:szCs w:val="26"/>
                <w:lang w:val="en-US"/>
              </w:rPr>
              <w:pict>
                <v:line id="Line 4" o:spid="_x0000_s1028" style="position:absolute;left:0;text-align:left;z-index:251660288;visibility:visible" from="55.45pt,3.9pt" to="225.5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" strokecolor="black [3200]" strokeweight=".5pt">
                  <v:stroke joinstyle="miter"/>
                </v:line>
              </w:pict>
            </w:r>
          </w:p>
          <w:p w:rsidR="00B8761E" w:rsidRPr="00DF5555" w:rsidRDefault="00C74EF1" w:rsidP="00485703">
            <w:pPr>
              <w:jc w:val="center"/>
              <w:rPr>
                <w:b/>
                <w:sz w:val="26"/>
                <w:szCs w:val="26"/>
              </w:rPr>
            </w:pPr>
            <w:r>
              <w:rPr>
                <w:i/>
                <w:sz w:val="28"/>
                <w:szCs w:val="28"/>
              </w:rPr>
              <w:t xml:space="preserve">Liên Chung </w:t>
            </w:r>
            <w:r w:rsidR="002D59C2" w:rsidRPr="00DF5555">
              <w:rPr>
                <w:i/>
                <w:sz w:val="28"/>
                <w:szCs w:val="28"/>
              </w:rPr>
              <w:t xml:space="preserve">, ngày </w:t>
            </w:r>
            <w:r w:rsidR="00485703">
              <w:rPr>
                <w:i/>
                <w:sz w:val="28"/>
                <w:szCs w:val="28"/>
              </w:rPr>
              <w:t>27</w:t>
            </w:r>
            <w:r w:rsidR="002D59C2" w:rsidRPr="00DF5555">
              <w:rPr>
                <w:i/>
                <w:sz w:val="28"/>
                <w:szCs w:val="28"/>
              </w:rPr>
              <w:t xml:space="preserve"> tháng 01 năm 2021</w:t>
            </w:r>
          </w:p>
        </w:tc>
      </w:tr>
    </w:tbl>
    <w:p w:rsidR="00B8761E" w:rsidRPr="00DF5555" w:rsidRDefault="002D59C2" w:rsidP="00C74257">
      <w:pPr>
        <w:ind w:firstLineChars="257" w:firstLine="722"/>
        <w:jc w:val="center"/>
        <w:rPr>
          <w:b/>
          <w:sz w:val="28"/>
          <w:szCs w:val="28"/>
        </w:rPr>
      </w:pPr>
      <w:r w:rsidRPr="00DF5555">
        <w:rPr>
          <w:b/>
          <w:sz w:val="28"/>
          <w:szCs w:val="28"/>
        </w:rPr>
        <w:t>KẾ HOẠCH</w:t>
      </w:r>
    </w:p>
    <w:p w:rsidR="00B8761E" w:rsidRPr="00DF5555" w:rsidRDefault="002D59C2" w:rsidP="000F4587">
      <w:pPr>
        <w:ind w:firstLineChars="257" w:firstLine="722"/>
        <w:jc w:val="center"/>
        <w:rPr>
          <w:b/>
          <w:sz w:val="28"/>
          <w:szCs w:val="28"/>
        </w:rPr>
      </w:pPr>
      <w:r w:rsidRPr="00DF5555">
        <w:rPr>
          <w:b/>
          <w:sz w:val="28"/>
          <w:szCs w:val="28"/>
        </w:rPr>
        <w:t xml:space="preserve">Triển khai công tác bầu cử đại biểu Quốc hội khoá XV </w:t>
      </w:r>
    </w:p>
    <w:p w:rsidR="00B8761E" w:rsidRPr="00DF5555" w:rsidRDefault="002D59C2" w:rsidP="000F4587">
      <w:pPr>
        <w:ind w:firstLineChars="257" w:firstLine="722"/>
        <w:jc w:val="center"/>
        <w:rPr>
          <w:b/>
          <w:sz w:val="28"/>
          <w:szCs w:val="28"/>
        </w:rPr>
      </w:pPr>
      <w:r w:rsidRPr="00DF5555">
        <w:rPr>
          <w:b/>
          <w:sz w:val="28"/>
          <w:szCs w:val="28"/>
        </w:rPr>
        <w:t>và đại biểu Hội đồng nhân dân các cấp nhiệm kỳ 2021-2026</w:t>
      </w:r>
    </w:p>
    <w:p w:rsidR="00B8761E" w:rsidRPr="00DF5555" w:rsidRDefault="00D106E5" w:rsidP="000F4587">
      <w:pPr>
        <w:ind w:firstLineChars="257" w:firstLine="722"/>
        <w:jc w:val="center"/>
        <w:rPr>
          <w:b/>
          <w:sz w:val="28"/>
          <w:szCs w:val="28"/>
        </w:rPr>
      </w:pPr>
      <w:r>
        <w:rPr>
          <w:b/>
          <w:noProof/>
          <w:sz w:val="28"/>
          <w:szCs w:val="28"/>
          <w:lang w:val="en-US"/>
        </w:rPr>
        <w:pict>
          <v:line id="Line 3" o:spid="_x0000_s1027" style="position:absolute;left:0;text-align:left;z-index:251659264;visibility:visible" from="162.7pt,5.15pt" to="340.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" strokecolor="black [3200]" strokeweight=".5pt">
            <v:stroke joinstyle="miter"/>
          </v:line>
        </w:pict>
      </w:r>
    </w:p>
    <w:p w:rsidR="00B8761E" w:rsidRPr="00FC3014" w:rsidRDefault="002D59C2" w:rsidP="00840212">
      <w:pPr>
        <w:spacing w:line="330" w:lineRule="exact"/>
        <w:ind w:firstLineChars="202" w:firstLine="566"/>
        <w:jc w:val="both"/>
        <w:rPr>
          <w:sz w:val="28"/>
          <w:szCs w:val="28"/>
        </w:rPr>
      </w:pPr>
      <w:r w:rsidRPr="00FC3014">
        <w:rPr>
          <w:sz w:val="28"/>
          <w:szCs w:val="28"/>
        </w:rPr>
        <w:t xml:space="preserve">Căn cứ Luật bầu cử đại biểu Quốc hội và đại biểu Hội đồng nhân dân số 85/2015/QH13 ngày 25/6/2015; </w:t>
      </w:r>
    </w:p>
    <w:p w:rsidR="00B8761E" w:rsidRPr="00FC3014" w:rsidRDefault="002D59C2" w:rsidP="00840212">
      <w:pPr>
        <w:spacing w:line="330" w:lineRule="exact"/>
        <w:ind w:firstLineChars="202" w:firstLine="566"/>
        <w:jc w:val="both"/>
        <w:rPr>
          <w:sz w:val="28"/>
          <w:szCs w:val="28"/>
        </w:rPr>
      </w:pPr>
      <w:r w:rsidRPr="00FC3014">
        <w:rPr>
          <w:sz w:val="28"/>
          <w:szCs w:val="28"/>
        </w:rPr>
        <w:t xml:space="preserve">Căn cứ Chỉ thị số 45-CT/TW ngày 20/6/2020 của Bộ Chính trị về lãnh đạo cuộc bầu cử đại biểu Quốc hội khoá XV và bầu cử đại biểu </w:t>
      </w:r>
      <w:r w:rsidRPr="00FC3014">
        <w:rPr>
          <w:rStyle w:val="Bodytext2"/>
          <w:sz w:val="28"/>
          <w:szCs w:val="28"/>
        </w:rPr>
        <w:t>Hội đồng nhân dân</w:t>
      </w:r>
      <w:r w:rsidRPr="00FC3014">
        <w:rPr>
          <w:sz w:val="28"/>
          <w:szCs w:val="28"/>
        </w:rPr>
        <w:t xml:space="preserve"> các cấp nhiệm kỳ 2021 - 2026;</w:t>
      </w:r>
    </w:p>
    <w:p w:rsidR="00B8761E" w:rsidRPr="00FC3014" w:rsidRDefault="002D59C2" w:rsidP="00840212">
      <w:pPr>
        <w:spacing w:line="330" w:lineRule="exact"/>
        <w:ind w:firstLineChars="202" w:firstLine="566"/>
        <w:jc w:val="both"/>
        <w:rPr>
          <w:sz w:val="28"/>
          <w:szCs w:val="28"/>
        </w:rPr>
      </w:pPr>
      <w:r w:rsidRPr="00FC3014">
        <w:rPr>
          <w:sz w:val="28"/>
          <w:szCs w:val="28"/>
        </w:rPr>
        <w:t>Căn cứ Nghị quyết số 133/2020/QH14 ngày 17/11/2020 của Uỷ ban Thường vụ Quốc hội công bố ngày bầu cử đại biểu Quốc hội khóa XV và đại biểu Hội đồng nhân dân các cấp nhiệm kỳ 2021-2026,</w:t>
      </w:r>
    </w:p>
    <w:p w:rsidR="00CB064B" w:rsidRDefault="002D59C2" w:rsidP="00840212">
      <w:pPr>
        <w:spacing w:line="330" w:lineRule="exact"/>
        <w:ind w:firstLineChars="202" w:firstLine="566"/>
        <w:jc w:val="both"/>
        <w:rPr>
          <w:sz w:val="28"/>
          <w:szCs w:val="28"/>
        </w:rPr>
      </w:pPr>
      <w:r w:rsidRPr="00FC3014">
        <w:rPr>
          <w:sz w:val="28"/>
          <w:szCs w:val="28"/>
        </w:rPr>
        <w:t>Căn cứ Thông tư số 01/2021/TT-BNV ngày 11/01/2021 của Bộ Nội vụ về Hướng dẫn nghiệp vụ công tác tổ chức bầu cử đại biểu Quốc hội khóa XV và đại biểu Hội đồng nhân dân các cấp nhiệm kỳ 2021-2026;</w:t>
      </w:r>
    </w:p>
    <w:p w:rsidR="00CB064B" w:rsidRDefault="00CB064B" w:rsidP="00CB064B">
      <w:pPr>
        <w:spacing w:line="330" w:lineRule="exact"/>
        <w:ind w:firstLineChars="202" w:firstLine="566"/>
        <w:jc w:val="both"/>
        <w:rPr>
          <w:sz w:val="28"/>
          <w:szCs w:val="28"/>
        </w:rPr>
      </w:pPr>
      <w:r>
        <w:rPr>
          <w:sz w:val="28"/>
          <w:szCs w:val="28"/>
        </w:rPr>
        <w:t>Căn cứ Chỉ thị số 03-CT/TU ngày 19/01/2021 của Ban Thường vụ Tỉnh ủy về lãnh đạo cuộc bầu cử đại biểu Quốc hội khóa XV và đại biểu HĐND các cấp nhiệm kỳ 2021-2026,</w:t>
      </w:r>
    </w:p>
    <w:p w:rsidR="000F4587" w:rsidRDefault="000F4587" w:rsidP="00CB064B">
      <w:pPr>
        <w:spacing w:line="330" w:lineRule="exact"/>
        <w:ind w:firstLineChars="202" w:firstLine="566"/>
        <w:jc w:val="both"/>
        <w:rPr>
          <w:sz w:val="28"/>
          <w:szCs w:val="28"/>
        </w:rPr>
      </w:pPr>
      <w:r w:rsidRPr="00FC3014">
        <w:rPr>
          <w:sz w:val="28"/>
          <w:szCs w:val="28"/>
        </w:rPr>
        <w:t>Căn cứ Kế hoạch số 03/KH-UBBC ngày 20/01/2021 của Ủy ban bầu cử tỉnh Bắc Giang triển khai công tác bầu cử đại biểu Quốc hội khoá XV và đại biểu Hội đồng nhân dân các cấp nhiệm kỳ 2021-2026;</w:t>
      </w:r>
    </w:p>
    <w:p w:rsidR="00C74EF1" w:rsidRPr="00FC3014" w:rsidRDefault="004B3104" w:rsidP="004B3104">
      <w:pPr>
        <w:spacing w:line="330" w:lineRule="exact"/>
        <w:ind w:firstLineChars="202" w:firstLine="566"/>
        <w:jc w:val="both"/>
        <w:rPr>
          <w:sz w:val="28"/>
          <w:szCs w:val="28"/>
        </w:rPr>
      </w:pPr>
      <w:r>
        <w:rPr>
          <w:sz w:val="28"/>
          <w:szCs w:val="28"/>
        </w:rPr>
        <w:t xml:space="preserve">Căn cứ Kế hoạch số 01/KH-UBBC ngày 26 tháng 01 năm 2021 </w:t>
      </w:r>
      <w:r w:rsidRPr="00FC3014">
        <w:rPr>
          <w:sz w:val="28"/>
          <w:szCs w:val="28"/>
        </w:rPr>
        <w:t xml:space="preserve">của Ủy ban bầu cử </w:t>
      </w:r>
      <w:r>
        <w:rPr>
          <w:sz w:val="28"/>
          <w:szCs w:val="28"/>
        </w:rPr>
        <w:t>huyện Tân Yên</w:t>
      </w:r>
      <w:r w:rsidRPr="00FC3014">
        <w:rPr>
          <w:sz w:val="28"/>
          <w:szCs w:val="28"/>
        </w:rPr>
        <w:t xml:space="preserve"> triển khai công tác bầu cử đại biểu Quốc hội khoá XV và đại biểu Hội đồng nhân dân các cấp nhiệm kỳ 2021-2026;</w:t>
      </w:r>
    </w:p>
    <w:p w:rsidR="00B8761E" w:rsidRPr="00FC3014" w:rsidRDefault="002D59C2" w:rsidP="00840212">
      <w:pPr>
        <w:spacing w:line="330" w:lineRule="exact"/>
        <w:ind w:firstLineChars="202" w:firstLine="566"/>
        <w:jc w:val="both"/>
        <w:rPr>
          <w:sz w:val="28"/>
          <w:szCs w:val="28"/>
        </w:rPr>
      </w:pPr>
      <w:r w:rsidRPr="00FC3014">
        <w:rPr>
          <w:sz w:val="28"/>
          <w:szCs w:val="28"/>
        </w:rPr>
        <w:t xml:space="preserve">Để cuộc bầu cử đại biểu Quốc hội khóa XV và đại biểu Hội đồng nhân dân các cấp nhiệm kỳ 2021-2026 được tiến hành bảo đảm dân chủ, đúng pháp luật, an toàn, tiết kiệm, thực sự là ngày hội của toàn dân; sau khi thống nhất với Thường trực Hội đồng nhân dân và Ban Thường trực Uỷ ban Mặt trận Tổ quốc </w:t>
      </w:r>
      <w:r w:rsidR="00C74EF1">
        <w:rPr>
          <w:sz w:val="28"/>
          <w:szCs w:val="28"/>
        </w:rPr>
        <w:t>xã</w:t>
      </w:r>
      <w:r w:rsidRPr="00FC3014">
        <w:rPr>
          <w:sz w:val="28"/>
          <w:szCs w:val="28"/>
        </w:rPr>
        <w:t xml:space="preserve">, Uỷ ban bầu cử </w:t>
      </w:r>
      <w:r w:rsidR="00C74EF1">
        <w:rPr>
          <w:sz w:val="28"/>
          <w:szCs w:val="28"/>
        </w:rPr>
        <w:t>xã Liên Chung</w:t>
      </w:r>
      <w:r w:rsidRPr="00FC3014">
        <w:rPr>
          <w:sz w:val="28"/>
          <w:szCs w:val="28"/>
        </w:rPr>
        <w:t xml:space="preserve"> xây dựng Kế hoạch triển khai công tác bầu cử đại biểu Quốc hội khoá XV và đại biểu </w:t>
      </w:r>
      <w:r w:rsidRPr="00FC3014">
        <w:rPr>
          <w:sz w:val="28"/>
          <w:szCs w:val="28"/>
          <w:lang w:val="en-US"/>
        </w:rPr>
        <w:t xml:space="preserve">HĐND </w:t>
      </w:r>
      <w:r w:rsidRPr="00FC3014">
        <w:rPr>
          <w:sz w:val="28"/>
          <w:szCs w:val="28"/>
        </w:rPr>
        <w:t xml:space="preserve">các cấp nhiệm kỳ 2021-2026 trên địa bàn </w:t>
      </w:r>
      <w:r w:rsidR="00C74EF1">
        <w:rPr>
          <w:sz w:val="28"/>
          <w:szCs w:val="28"/>
        </w:rPr>
        <w:t xml:space="preserve">xã </w:t>
      </w:r>
      <w:r w:rsidRPr="00FC3014">
        <w:rPr>
          <w:sz w:val="28"/>
          <w:szCs w:val="28"/>
        </w:rPr>
        <w:t>như sau:</w:t>
      </w:r>
    </w:p>
    <w:p w:rsidR="00B8761E" w:rsidRPr="00FC3014" w:rsidRDefault="002D59C2" w:rsidP="00840212">
      <w:pPr>
        <w:spacing w:line="330" w:lineRule="exact"/>
        <w:ind w:firstLineChars="202" w:firstLine="568"/>
        <w:jc w:val="both"/>
        <w:rPr>
          <w:b/>
          <w:sz w:val="28"/>
          <w:szCs w:val="28"/>
        </w:rPr>
      </w:pPr>
      <w:r w:rsidRPr="00FC3014">
        <w:rPr>
          <w:b/>
          <w:sz w:val="28"/>
          <w:szCs w:val="28"/>
        </w:rPr>
        <w:t>I. MỤC ĐÍCH, YÊU CẦU</w:t>
      </w:r>
    </w:p>
    <w:p w:rsidR="00B8761E" w:rsidRPr="00FC3014" w:rsidRDefault="002D59C2" w:rsidP="00840212">
      <w:pPr>
        <w:spacing w:line="330" w:lineRule="exact"/>
        <w:ind w:firstLineChars="202" w:firstLine="566"/>
        <w:jc w:val="both"/>
        <w:rPr>
          <w:sz w:val="28"/>
          <w:szCs w:val="28"/>
        </w:rPr>
      </w:pPr>
      <w:r w:rsidRPr="00FC3014">
        <w:rPr>
          <w:sz w:val="28"/>
          <w:szCs w:val="28"/>
        </w:rPr>
        <w:t xml:space="preserve">1. Cuộc bầu cử đại biểu Quốc hội khóa XV và đại biểu </w:t>
      </w:r>
      <w:r w:rsidRPr="00FC3014">
        <w:rPr>
          <w:sz w:val="28"/>
          <w:szCs w:val="28"/>
          <w:lang w:val="en-US"/>
        </w:rPr>
        <w:t>HĐND</w:t>
      </w:r>
      <w:r w:rsidRPr="00FC3014">
        <w:rPr>
          <w:sz w:val="28"/>
          <w:szCs w:val="28"/>
        </w:rPr>
        <w:t xml:space="preserve"> các cấp nhiệm kỳ 2021-2026 là sự kiện chính trị lớn của đất nước, có ý nghĩa quan trọng; do vậy phải tập trung thực hiện tốt công tác tuyên truyền, phổ biến sâu rộng đến cán bộ, đảng viên và nhân dân trong </w:t>
      </w:r>
      <w:r w:rsidR="008B0B9F">
        <w:rPr>
          <w:sz w:val="28"/>
          <w:szCs w:val="28"/>
        </w:rPr>
        <w:t>xã</w:t>
      </w:r>
      <w:r w:rsidRPr="00FC3014">
        <w:rPr>
          <w:sz w:val="28"/>
          <w:szCs w:val="28"/>
        </w:rPr>
        <w:t xml:space="preserve"> hiểu đầy đủ nội dung Luật Bầu cử </w:t>
      </w:r>
      <w:r w:rsidRPr="00FC3014">
        <w:rPr>
          <w:sz w:val="28"/>
          <w:szCs w:val="28"/>
          <w:lang w:val="en-US"/>
        </w:rPr>
        <w:t>đại biểu Quốc hội</w:t>
      </w:r>
      <w:r w:rsidRPr="00FC3014">
        <w:rPr>
          <w:sz w:val="28"/>
          <w:szCs w:val="28"/>
        </w:rPr>
        <w:t xml:space="preserve"> và </w:t>
      </w:r>
      <w:r w:rsidRPr="00FC3014">
        <w:rPr>
          <w:sz w:val="28"/>
          <w:szCs w:val="28"/>
          <w:lang w:val="en-US"/>
        </w:rPr>
        <w:t>đại biểu HĐND</w:t>
      </w:r>
      <w:r w:rsidRPr="00FC3014">
        <w:rPr>
          <w:i/>
          <w:sz w:val="28"/>
          <w:szCs w:val="28"/>
        </w:rPr>
        <w:t>;</w:t>
      </w:r>
      <w:r w:rsidRPr="00FC3014">
        <w:rPr>
          <w:sz w:val="28"/>
          <w:szCs w:val="28"/>
        </w:rPr>
        <w:t xml:space="preserve"> các văn bản lãnh đạo, chỉ đạo của Đảng, Nhà nước, Uỷ ban Trung ương Mặt trận Tổ quốc Việt Nam, Hội đồng bầu cử Trung ương và các văn bản của tỉnh</w:t>
      </w:r>
      <w:r w:rsidR="00C74EF1">
        <w:rPr>
          <w:sz w:val="28"/>
          <w:szCs w:val="28"/>
        </w:rPr>
        <w:t>, của huyện</w:t>
      </w:r>
      <w:r w:rsidRPr="00FC3014">
        <w:rPr>
          <w:sz w:val="28"/>
          <w:szCs w:val="28"/>
        </w:rPr>
        <w:t xml:space="preserve"> về cuộc bầu cử </w:t>
      </w:r>
      <w:r w:rsidRPr="00FC3014">
        <w:rPr>
          <w:sz w:val="28"/>
          <w:szCs w:val="28"/>
          <w:lang w:val="en-US"/>
        </w:rPr>
        <w:t>đại biểu Quốc hội</w:t>
      </w:r>
      <w:r w:rsidRPr="00FC3014">
        <w:rPr>
          <w:sz w:val="28"/>
          <w:szCs w:val="28"/>
        </w:rPr>
        <w:t xml:space="preserve">, </w:t>
      </w:r>
      <w:r w:rsidRPr="00FC3014">
        <w:rPr>
          <w:sz w:val="28"/>
          <w:szCs w:val="28"/>
          <w:lang w:val="en-US"/>
        </w:rPr>
        <w:t xml:space="preserve">đại biểu HĐND </w:t>
      </w:r>
      <w:r w:rsidRPr="00FC3014">
        <w:rPr>
          <w:sz w:val="28"/>
          <w:szCs w:val="28"/>
        </w:rPr>
        <w:lastRenderedPageBreak/>
        <w:t>nhằm phát huy quyền làm chủ của nhân dân trong việc tham gia xây dựng Nhà nước Cộng hoà XHCN Việt N</w:t>
      </w:r>
      <w:r w:rsidR="00540065">
        <w:rPr>
          <w:sz w:val="28"/>
          <w:szCs w:val="28"/>
        </w:rPr>
        <w:t xml:space="preserve">am của nhân dân, do nhân dân, </w:t>
      </w:r>
      <w:r w:rsidRPr="00FC3014">
        <w:rPr>
          <w:sz w:val="28"/>
          <w:szCs w:val="28"/>
        </w:rPr>
        <w:t>vì nhân dân.</w:t>
      </w:r>
    </w:p>
    <w:p w:rsidR="00B8761E" w:rsidRPr="00FC3014" w:rsidRDefault="002D59C2" w:rsidP="00840212">
      <w:pPr>
        <w:spacing w:line="330" w:lineRule="exact"/>
        <w:ind w:firstLineChars="202" w:firstLine="566"/>
        <w:jc w:val="both"/>
        <w:rPr>
          <w:sz w:val="28"/>
          <w:szCs w:val="28"/>
        </w:rPr>
      </w:pPr>
      <w:r w:rsidRPr="00FC3014">
        <w:rPr>
          <w:sz w:val="28"/>
          <w:szCs w:val="28"/>
        </w:rPr>
        <w:t xml:space="preserve">2. Tăng cường sự lãnh đạo của các cấp uỷ Đảng; sự phối hợp chặt chẽ, đồng bộ giữa Thường trực Hội đồng nhân dân (HĐND), Uỷ ban nhân dân (UBND), Uỷ ban Mặt trận Tổ quốc </w:t>
      </w:r>
      <w:r w:rsidRPr="00FC3014">
        <w:rPr>
          <w:sz w:val="28"/>
          <w:szCs w:val="28"/>
          <w:lang w:val="en-US"/>
        </w:rPr>
        <w:t>(MTTQ</w:t>
      </w:r>
      <w:r w:rsidRPr="00FC3014">
        <w:rPr>
          <w:sz w:val="28"/>
          <w:szCs w:val="28"/>
        </w:rPr>
        <w:t>) Việt Nam và các tổ chức phụ trách bầu cử trong quá trình tổ chức thực hiện cuộc bầu cử.</w:t>
      </w:r>
    </w:p>
    <w:p w:rsidR="00B8761E" w:rsidRPr="00FC3014" w:rsidRDefault="002D59C2" w:rsidP="00FC3014">
      <w:pPr>
        <w:spacing w:line="340" w:lineRule="exact"/>
        <w:ind w:firstLineChars="202" w:firstLine="566"/>
        <w:jc w:val="both"/>
        <w:rPr>
          <w:rStyle w:val="Bodytext2"/>
          <w:sz w:val="28"/>
          <w:szCs w:val="28"/>
        </w:rPr>
      </w:pPr>
      <w:r w:rsidRPr="00FC3014">
        <w:rPr>
          <w:sz w:val="28"/>
          <w:szCs w:val="28"/>
        </w:rPr>
        <w:t>3. Quá trình tổ chức thực hiện cuộc bầu cử phải bảo đảm quyền dân chủ của nhân dân trong việc đề cử, ứng cử; việc giới thiệu người ra ứng cử ĐBQH, ĐBHĐND bảo đảm cơ cấu</w:t>
      </w:r>
      <w:r w:rsidRPr="00FC3014">
        <w:rPr>
          <w:rStyle w:val="Bodytext2"/>
          <w:sz w:val="28"/>
          <w:szCs w:val="28"/>
        </w:rPr>
        <w:t xml:space="preserve"> hợp lý, chất lượng, xứng đáng đại diện cho ý chí, nguyện vọng và phát huy quyền làm chủ của nhân dân</w:t>
      </w:r>
      <w:r w:rsidRPr="00FC3014">
        <w:rPr>
          <w:sz w:val="28"/>
          <w:szCs w:val="28"/>
        </w:rPr>
        <w:t xml:space="preserve">; </w:t>
      </w:r>
      <w:r w:rsidRPr="00FC3014">
        <w:rPr>
          <w:rStyle w:val="Bodytext2"/>
          <w:sz w:val="28"/>
          <w:szCs w:val="28"/>
        </w:rPr>
        <w:t xml:space="preserve">đảm bảo sự đồng bộ việc bố trí, sắp xếp đội ngũ cán bộ trong hệ thống chính trị, nhất là đội ngũ cán bộ lãnh đạo chủ chốt của cấp ủy Đảng và các cơ quan </w:t>
      </w:r>
      <w:r w:rsidR="008B0B9F">
        <w:rPr>
          <w:rStyle w:val="Bodytext2"/>
          <w:sz w:val="28"/>
          <w:szCs w:val="28"/>
        </w:rPr>
        <w:t>nhà nước.</w:t>
      </w:r>
    </w:p>
    <w:p w:rsidR="00B8761E" w:rsidRPr="00FC3014" w:rsidRDefault="002D59C2" w:rsidP="00FC3014">
      <w:pPr>
        <w:spacing w:line="340" w:lineRule="exact"/>
        <w:ind w:firstLineChars="202" w:firstLine="566"/>
        <w:jc w:val="both"/>
        <w:rPr>
          <w:sz w:val="28"/>
          <w:szCs w:val="28"/>
        </w:rPr>
      </w:pPr>
      <w:r w:rsidRPr="00FC3014">
        <w:rPr>
          <w:sz w:val="28"/>
          <w:szCs w:val="28"/>
        </w:rPr>
        <w:t xml:space="preserve">4. Bảo đảm tốt an ninh chính trị, trật tự an toàn xã hội, để ngày bầu cử thực sự là ngày hội lớn của toàn dân. Kịp thời giải quyết những phát sinh, kiến nghị, khiếu nại, tố cáo của công dân về người ứng cử, về danh sách cử tri và những vấn đề có liên quan đến công tác bầu cử theo quy định của pháp luật; đồng thời xử lý nghiêm minh những hành vi vi phạm pháp luật, lợi dụng để chống phá trong cuộc bầu cử; </w:t>
      </w:r>
    </w:p>
    <w:p w:rsidR="00B8761E" w:rsidRPr="00FC3014" w:rsidRDefault="002D59C2" w:rsidP="00FC3014">
      <w:pPr>
        <w:spacing w:line="340" w:lineRule="exact"/>
        <w:ind w:firstLineChars="202" w:firstLine="566"/>
        <w:jc w:val="both"/>
        <w:rPr>
          <w:sz w:val="28"/>
          <w:szCs w:val="28"/>
        </w:rPr>
      </w:pPr>
      <w:r w:rsidRPr="00FC3014">
        <w:rPr>
          <w:sz w:val="28"/>
          <w:szCs w:val="28"/>
        </w:rPr>
        <w:t xml:space="preserve">5. Kết hợp chặt chẽ giữa việc lãnh đạo, chỉ đạo thực hiện công tác bầu cử với việc thực hiện các nhiệm vụ phát triển kinh tế - xã hội ở địa phương. Chuẩn bị tốt các điều kiện, phương tiện, cơ sở vật chất cần thiết và kinh phí phục vụ công tác bầu cử với tinh thần tiết kiệm, hiệu quả, chống lãng phí. </w:t>
      </w:r>
    </w:p>
    <w:p w:rsidR="00B8761E" w:rsidRPr="00FC3014" w:rsidRDefault="002D59C2" w:rsidP="00FC3014">
      <w:pPr>
        <w:spacing w:line="340" w:lineRule="exact"/>
        <w:ind w:firstLineChars="202" w:firstLine="568"/>
        <w:jc w:val="both"/>
        <w:rPr>
          <w:b/>
          <w:sz w:val="28"/>
          <w:szCs w:val="28"/>
        </w:rPr>
      </w:pPr>
      <w:r w:rsidRPr="00FC3014">
        <w:rPr>
          <w:b/>
          <w:sz w:val="28"/>
          <w:szCs w:val="28"/>
        </w:rPr>
        <w:t>II. NỘI DUNG THỰC HIỆN</w:t>
      </w:r>
    </w:p>
    <w:p w:rsidR="00B031F2" w:rsidRPr="00FC3014" w:rsidRDefault="00B031F2" w:rsidP="00FC3014">
      <w:pPr>
        <w:pStyle w:val="Bodytext21"/>
        <w:shd w:val="clear" w:color="auto" w:fill="auto"/>
        <w:tabs>
          <w:tab w:val="left" w:pos="1098"/>
        </w:tabs>
        <w:spacing w:after="0" w:line="340" w:lineRule="exact"/>
        <w:ind w:firstLine="567"/>
        <w:jc w:val="both"/>
        <w:rPr>
          <w:b/>
          <w:sz w:val="28"/>
          <w:szCs w:val="28"/>
        </w:rPr>
      </w:pPr>
      <w:r w:rsidRPr="00FC3014">
        <w:rPr>
          <w:rStyle w:val="Bodytext2"/>
          <w:b/>
          <w:sz w:val="28"/>
          <w:szCs w:val="28"/>
          <w:lang w:eastAsia="vi-VN"/>
        </w:rPr>
        <w:t>1. Tổ chức Hội nghị triển khai công tác bầu cử</w:t>
      </w:r>
    </w:p>
    <w:p w:rsidR="00B031F2" w:rsidRPr="007D2C59" w:rsidRDefault="00B031F2" w:rsidP="007D2C59">
      <w:pPr>
        <w:pStyle w:val="Bodytext21"/>
        <w:shd w:val="clear" w:color="auto" w:fill="auto"/>
        <w:spacing w:after="0" w:line="340" w:lineRule="exact"/>
        <w:ind w:firstLine="567"/>
        <w:jc w:val="both"/>
        <w:rPr>
          <w:sz w:val="28"/>
          <w:szCs w:val="28"/>
          <w:shd w:val="clear" w:color="auto" w:fill="FFFFFF"/>
          <w:lang w:eastAsia="vi-VN"/>
        </w:rPr>
      </w:pPr>
      <w:r w:rsidRPr="00FC3014">
        <w:rPr>
          <w:rStyle w:val="Bodytext2"/>
          <w:sz w:val="28"/>
          <w:szCs w:val="28"/>
          <w:lang w:eastAsia="vi-VN"/>
        </w:rPr>
        <w:t>Tổ chức hội nghị triển khai công tác bầu cử của Ban chỉ đạo, Ủy ban bầu cử về công tác bầu cử ĐBQH khoá XV</w:t>
      </w:r>
      <w:r w:rsidR="00540065">
        <w:rPr>
          <w:rStyle w:val="Bodytext2"/>
          <w:sz w:val="28"/>
          <w:szCs w:val="28"/>
          <w:lang w:eastAsia="vi-VN"/>
        </w:rPr>
        <w:t xml:space="preserve"> và ĐBHĐND các cấp nhiệm kỳ 2021-2026</w:t>
      </w:r>
      <w:r w:rsidRPr="00FC3014">
        <w:rPr>
          <w:rStyle w:val="Bodytext2"/>
          <w:sz w:val="28"/>
          <w:szCs w:val="28"/>
          <w:lang w:eastAsia="vi-VN"/>
        </w:rPr>
        <w:t>, thành phần gồm cán bộ chủ chốt, các cơ quan, ban, ngành, Ủy ban MTTQ Việt Nam và các tổ chức chính t</w:t>
      </w:r>
      <w:r w:rsidR="007D2C59">
        <w:rPr>
          <w:rStyle w:val="Bodytext2"/>
          <w:sz w:val="28"/>
          <w:szCs w:val="28"/>
          <w:lang w:eastAsia="vi-VN"/>
        </w:rPr>
        <w:t xml:space="preserve">rị, tổ chức chính trị- xã hội chậm nhất ngày 06/02/2021. </w:t>
      </w:r>
    </w:p>
    <w:p w:rsidR="00B031F2" w:rsidRPr="00FC3014" w:rsidRDefault="00B031F2" w:rsidP="00FC3014">
      <w:pPr>
        <w:pStyle w:val="Bodytext21"/>
        <w:shd w:val="clear" w:color="auto" w:fill="auto"/>
        <w:tabs>
          <w:tab w:val="left" w:pos="1109"/>
        </w:tabs>
        <w:spacing w:after="0" w:line="340" w:lineRule="exact"/>
        <w:ind w:firstLine="567"/>
        <w:jc w:val="both"/>
        <w:rPr>
          <w:sz w:val="28"/>
          <w:szCs w:val="28"/>
        </w:rPr>
      </w:pPr>
      <w:r w:rsidRPr="00FC3014">
        <w:rPr>
          <w:rStyle w:val="Bodytext2"/>
          <w:b/>
          <w:sz w:val="28"/>
          <w:szCs w:val="28"/>
          <w:lang w:eastAsia="vi-VN"/>
        </w:rPr>
        <w:t>2. Thành lập các tổ chức phụ trách bầu cử</w:t>
      </w:r>
    </w:p>
    <w:p w:rsidR="00B031F2" w:rsidRPr="00FC3014" w:rsidRDefault="00B031F2" w:rsidP="00FC3014">
      <w:pPr>
        <w:spacing w:line="340" w:lineRule="exact"/>
        <w:ind w:firstLine="567"/>
        <w:jc w:val="both"/>
        <w:rPr>
          <w:rStyle w:val="Bodytext2"/>
          <w:sz w:val="28"/>
          <w:szCs w:val="28"/>
        </w:rPr>
      </w:pPr>
      <w:r w:rsidRPr="00FC3014">
        <w:rPr>
          <w:rStyle w:val="Bodytext2"/>
          <w:sz w:val="28"/>
          <w:szCs w:val="28"/>
        </w:rPr>
        <w:t xml:space="preserve">Việc thành lập các tổ chức phụ trách bầu cử theo quy định của Luật bầu cử </w:t>
      </w:r>
      <w:r w:rsidRPr="00FC3014">
        <w:rPr>
          <w:sz w:val="28"/>
          <w:szCs w:val="28"/>
        </w:rPr>
        <w:t xml:space="preserve">ĐBQH và ĐBHĐND </w:t>
      </w:r>
      <w:r w:rsidRPr="00FC3014">
        <w:rPr>
          <w:rStyle w:val="Bodytext2"/>
          <w:sz w:val="28"/>
          <w:szCs w:val="28"/>
        </w:rPr>
        <w:t>và Thông tư số 01/TT-BNV ngày 11/1/2021 của Bộ Nội vụ, cụ thể:</w:t>
      </w:r>
    </w:p>
    <w:p w:rsidR="00B031F2" w:rsidRPr="00FC3014" w:rsidRDefault="00B031F2" w:rsidP="00FC3014">
      <w:pPr>
        <w:spacing w:line="340" w:lineRule="exact"/>
        <w:ind w:firstLine="567"/>
        <w:jc w:val="both"/>
        <w:rPr>
          <w:rStyle w:val="Bodytext2"/>
          <w:sz w:val="28"/>
          <w:szCs w:val="28"/>
        </w:rPr>
      </w:pPr>
      <w:r w:rsidRPr="00FC3014">
        <w:rPr>
          <w:rStyle w:val="Bodytext220pt"/>
          <w:b/>
          <w:i/>
          <w:sz w:val="28"/>
          <w:szCs w:val="28"/>
        </w:rPr>
        <w:t xml:space="preserve">a) </w:t>
      </w:r>
      <w:r w:rsidRPr="00FC3014">
        <w:rPr>
          <w:rStyle w:val="Bodytext2"/>
          <w:b/>
          <w:i/>
          <w:sz w:val="28"/>
          <w:szCs w:val="28"/>
        </w:rPr>
        <w:t>Ủy ban bầu cử</w:t>
      </w:r>
      <w:r w:rsidR="00931883" w:rsidRPr="00FC3014">
        <w:rPr>
          <w:rStyle w:val="Bodytext2"/>
          <w:b/>
          <w:sz w:val="28"/>
          <w:szCs w:val="28"/>
        </w:rPr>
        <w:t>:</w:t>
      </w:r>
      <w:r w:rsidR="00FD4B32">
        <w:rPr>
          <w:rStyle w:val="Bodytext2"/>
          <w:b/>
          <w:sz w:val="28"/>
          <w:szCs w:val="28"/>
        </w:rPr>
        <w:t xml:space="preserve"> </w:t>
      </w:r>
      <w:r w:rsidRPr="00FC3014">
        <w:rPr>
          <w:rStyle w:val="Bodytext2"/>
          <w:sz w:val="28"/>
          <w:szCs w:val="28"/>
        </w:rPr>
        <w:t>UBND các cấp s</w:t>
      </w:r>
      <w:r w:rsidRPr="00FC3014">
        <w:rPr>
          <w:sz w:val="28"/>
          <w:szCs w:val="28"/>
        </w:rPr>
        <w:t>au khi thống nhất với Thường trực HĐND và Ban Thường trực UBMTTQ Việt Nam cùng cấp quyết định thành lập</w:t>
      </w:r>
      <w:r w:rsidRPr="00FC3014">
        <w:rPr>
          <w:rStyle w:val="Bodytext2"/>
          <w:sz w:val="28"/>
          <w:szCs w:val="28"/>
        </w:rPr>
        <w:t xml:space="preserve"> Ủy ban bầu cử theo Điều 22 Luật bầu cử ĐBQH và ĐBHĐND</w:t>
      </w:r>
      <w:r w:rsidRPr="00FC3014">
        <w:rPr>
          <w:sz w:val="28"/>
          <w:szCs w:val="28"/>
        </w:rPr>
        <w:t xml:space="preserve">: </w:t>
      </w:r>
      <w:r w:rsidR="007D2C59">
        <w:rPr>
          <w:rStyle w:val="Bodytext2"/>
          <w:sz w:val="28"/>
          <w:szCs w:val="28"/>
        </w:rPr>
        <w:t>Ủy ban bầu cử</w:t>
      </w:r>
      <w:r w:rsidRPr="00FC3014">
        <w:rPr>
          <w:rStyle w:val="Bodytext2"/>
          <w:sz w:val="28"/>
          <w:szCs w:val="28"/>
        </w:rPr>
        <w:t xml:space="preserve"> cấp xã có từ </w:t>
      </w:r>
      <w:r w:rsidRPr="00FC3014">
        <w:rPr>
          <w:rStyle w:val="Bodytext2Spacing2pt"/>
          <w:spacing w:val="0"/>
          <w:sz w:val="28"/>
          <w:szCs w:val="28"/>
        </w:rPr>
        <w:t xml:space="preserve">9 đến 11 </w:t>
      </w:r>
      <w:r w:rsidRPr="00FC3014">
        <w:rPr>
          <w:rStyle w:val="Bodytext2"/>
          <w:sz w:val="28"/>
          <w:szCs w:val="28"/>
        </w:rPr>
        <w:t>thành viên, gồm</w:t>
      </w:r>
      <w:r w:rsidR="008764B9">
        <w:rPr>
          <w:rStyle w:val="Bodytext2"/>
          <w:sz w:val="28"/>
          <w:szCs w:val="28"/>
        </w:rPr>
        <w:t>:</w:t>
      </w:r>
      <w:r w:rsidRPr="00FC3014">
        <w:rPr>
          <w:rStyle w:val="Bodytext2"/>
          <w:sz w:val="28"/>
          <w:szCs w:val="28"/>
        </w:rPr>
        <w:t xml:space="preserve"> Chủ tịch, các Phó Chủ tịch và các Ủy viên là đại diện Thường trực HĐND, UBND, Ủy ban MTTQ Việt Nam cùng cấp và một số cơ quan, tổ chức hữu quan, do Chủ tịch UBND cấp xã làm Chủ tịch Ủy ban bầu cử. Thời hạn thành lập </w:t>
      </w:r>
      <w:r w:rsidRPr="00FC3014">
        <w:rPr>
          <w:rStyle w:val="Bodytext2"/>
          <w:b/>
          <w:sz w:val="28"/>
          <w:szCs w:val="28"/>
        </w:rPr>
        <w:t xml:space="preserve">chậm nhất ngày 07/02/2021 </w:t>
      </w:r>
      <w:r w:rsidRPr="00FC3014">
        <w:rPr>
          <w:rStyle w:val="Bodytext2"/>
          <w:i/>
          <w:sz w:val="28"/>
          <w:szCs w:val="28"/>
        </w:rPr>
        <w:t>(105 ngày trước ngày bầu cử).</w:t>
      </w:r>
    </w:p>
    <w:p w:rsidR="00B031F2" w:rsidRPr="00FC3014" w:rsidRDefault="00B031F2" w:rsidP="00FC3014">
      <w:pPr>
        <w:pStyle w:val="Bodytext21"/>
        <w:shd w:val="clear" w:color="auto" w:fill="auto"/>
        <w:tabs>
          <w:tab w:val="left" w:pos="1062"/>
        </w:tabs>
        <w:spacing w:after="0" w:line="340" w:lineRule="exact"/>
        <w:ind w:firstLine="567"/>
        <w:jc w:val="both"/>
        <w:rPr>
          <w:i/>
          <w:sz w:val="28"/>
          <w:szCs w:val="28"/>
        </w:rPr>
      </w:pPr>
      <w:r w:rsidRPr="00FC3014">
        <w:rPr>
          <w:rStyle w:val="Bodytext2"/>
          <w:sz w:val="28"/>
          <w:szCs w:val="28"/>
          <w:lang w:eastAsia="vi-VN"/>
        </w:rPr>
        <w:t xml:space="preserve">Nhiệm vụ, quyền hạn của Ủy ban bầu cử thực hiện theo quy định tại Điều 23 Luật bầu cử ĐBQH và ĐBHĐND. </w:t>
      </w:r>
    </w:p>
    <w:p w:rsidR="00B031F2" w:rsidRPr="00FC3014" w:rsidRDefault="00B031F2" w:rsidP="00FC3014">
      <w:pPr>
        <w:pStyle w:val="Bodytext21"/>
        <w:shd w:val="clear" w:color="auto" w:fill="auto"/>
        <w:tabs>
          <w:tab w:val="left" w:pos="1114"/>
        </w:tabs>
        <w:spacing w:after="0" w:line="340" w:lineRule="exact"/>
        <w:ind w:firstLine="567"/>
        <w:jc w:val="both"/>
        <w:rPr>
          <w:sz w:val="28"/>
          <w:szCs w:val="28"/>
        </w:rPr>
      </w:pPr>
      <w:r w:rsidRPr="00FC3014">
        <w:rPr>
          <w:rStyle w:val="Bodytext219pt"/>
          <w:i/>
          <w:spacing w:val="0"/>
          <w:sz w:val="28"/>
          <w:szCs w:val="28"/>
          <w:lang w:eastAsia="vi-VN"/>
        </w:rPr>
        <w:lastRenderedPageBreak/>
        <w:t xml:space="preserve">b) </w:t>
      </w:r>
      <w:r w:rsidRPr="00FC3014">
        <w:rPr>
          <w:rStyle w:val="Bodytext2"/>
          <w:b/>
          <w:i/>
          <w:sz w:val="28"/>
          <w:szCs w:val="28"/>
          <w:lang w:eastAsia="vi-VN"/>
        </w:rPr>
        <w:t>Ban bầu cử</w:t>
      </w:r>
      <w:r w:rsidR="00931883" w:rsidRPr="00FC3014">
        <w:rPr>
          <w:b/>
          <w:sz w:val="28"/>
          <w:szCs w:val="28"/>
        </w:rPr>
        <w:t>:</w:t>
      </w:r>
      <w:r w:rsidR="00FD4B32">
        <w:rPr>
          <w:b/>
          <w:sz w:val="28"/>
          <w:szCs w:val="28"/>
        </w:rPr>
        <w:t xml:space="preserve"> </w:t>
      </w:r>
      <w:r w:rsidRPr="00FC3014">
        <w:rPr>
          <w:rStyle w:val="Bodytext2"/>
          <w:sz w:val="28"/>
          <w:szCs w:val="28"/>
          <w:lang w:eastAsia="vi-VN"/>
        </w:rPr>
        <w:t>Ban bầu cử ĐBHĐND: UBND xã sau khi thống nhất với Thường trực HĐND và Ban Thường trực UBMTTQ Việt Nam quyết định thành lập ở mỗi đơn vị bầu cử đại biểu HĐND một Ban bầu cử ĐBHĐND</w:t>
      </w:r>
      <w:r w:rsidRPr="00FC3014">
        <w:rPr>
          <w:rStyle w:val="Bodytext2"/>
          <w:sz w:val="28"/>
          <w:szCs w:val="28"/>
          <w:vertAlign w:val="superscript"/>
          <w:lang w:eastAsia="vi-VN"/>
        </w:rPr>
        <w:t>(</w:t>
      </w:r>
      <w:r w:rsidRPr="00FC3014">
        <w:rPr>
          <w:rStyle w:val="FootnoteReference"/>
          <w:sz w:val="28"/>
          <w:szCs w:val="28"/>
          <w:lang w:eastAsia="vi-VN"/>
        </w:rPr>
        <w:footnoteReference w:id="1"/>
      </w:r>
      <w:r w:rsidRPr="00FC3014">
        <w:rPr>
          <w:rStyle w:val="Bodytext2"/>
          <w:sz w:val="28"/>
          <w:szCs w:val="28"/>
          <w:vertAlign w:val="superscript"/>
          <w:lang w:eastAsia="vi-VN"/>
        </w:rPr>
        <w:t>)</w:t>
      </w:r>
      <w:r w:rsidRPr="00FC3014">
        <w:rPr>
          <w:rStyle w:val="Bodytext2"/>
          <w:sz w:val="28"/>
          <w:szCs w:val="28"/>
          <w:lang w:eastAsia="vi-VN"/>
        </w:rPr>
        <w:t xml:space="preserve"> gồm đại diện cơ quan nhà nước, tổ chức chính trị, tổ chức chính trị - xã hội, tổ chức xã hội (</w:t>
      </w:r>
      <w:r w:rsidRPr="00FC3014">
        <w:rPr>
          <w:rStyle w:val="Bodytext2"/>
          <w:i/>
          <w:sz w:val="28"/>
          <w:szCs w:val="28"/>
          <w:lang w:eastAsia="vi-VN"/>
        </w:rPr>
        <w:t>cấp xã có thêm đại diện cử tri ở địa phương</w:t>
      </w:r>
      <w:r w:rsidRPr="00FC3014">
        <w:rPr>
          <w:rStyle w:val="Bodytext2"/>
          <w:sz w:val="28"/>
          <w:szCs w:val="28"/>
          <w:lang w:eastAsia="vi-VN"/>
        </w:rPr>
        <w:t xml:space="preserve">). Ban bầu cử gồm Trưởng ban, các Phó Trưởng ban và các Ủy viên; số lượng có từ 7 đến 9 thành viên. Thời hạn thành lập </w:t>
      </w:r>
      <w:r w:rsidRPr="00FC3014">
        <w:rPr>
          <w:rStyle w:val="Bodytext2"/>
          <w:b/>
          <w:sz w:val="28"/>
          <w:szCs w:val="28"/>
          <w:lang w:eastAsia="vi-VN"/>
        </w:rPr>
        <w:t xml:space="preserve">chậm nhất ngày 14/3/2021 </w:t>
      </w:r>
      <w:r w:rsidRPr="00FC3014">
        <w:rPr>
          <w:rStyle w:val="Bodytext2"/>
          <w:i/>
          <w:sz w:val="28"/>
          <w:szCs w:val="28"/>
          <w:lang w:eastAsia="vi-VN"/>
        </w:rPr>
        <w:t>(70 ngày trước ngày bầu cử).</w:t>
      </w:r>
    </w:p>
    <w:p w:rsidR="00B031F2" w:rsidRPr="00FC3014" w:rsidRDefault="00B031F2" w:rsidP="00FC3014">
      <w:pPr>
        <w:pStyle w:val="Bodytext21"/>
        <w:shd w:val="clear" w:color="auto" w:fill="auto"/>
        <w:tabs>
          <w:tab w:val="left" w:pos="988"/>
        </w:tabs>
        <w:spacing w:after="0" w:line="340" w:lineRule="exact"/>
        <w:ind w:firstLine="567"/>
        <w:jc w:val="both"/>
        <w:rPr>
          <w:i/>
          <w:sz w:val="28"/>
          <w:szCs w:val="28"/>
        </w:rPr>
      </w:pPr>
      <w:r w:rsidRPr="00FC3014">
        <w:rPr>
          <w:rStyle w:val="Bodytext2"/>
          <w:sz w:val="28"/>
          <w:szCs w:val="28"/>
          <w:lang w:eastAsia="vi-VN"/>
        </w:rPr>
        <w:t xml:space="preserve">Nhiệm vụ, quyền hạn của Ban bầu cử thực hiện theo quy định tại khoản 3 Điều 24 Luật bầu cử ĐBQH và ĐBHĐND. </w:t>
      </w:r>
    </w:p>
    <w:p w:rsidR="00B031F2" w:rsidRPr="00FC3014" w:rsidRDefault="00B031F2" w:rsidP="00FC3014">
      <w:pPr>
        <w:pStyle w:val="Bodytext21"/>
        <w:shd w:val="clear" w:color="auto" w:fill="auto"/>
        <w:tabs>
          <w:tab w:val="left" w:pos="1114"/>
        </w:tabs>
        <w:spacing w:after="0" w:line="340" w:lineRule="exact"/>
        <w:ind w:firstLine="567"/>
        <w:jc w:val="both"/>
        <w:rPr>
          <w:sz w:val="28"/>
          <w:szCs w:val="28"/>
        </w:rPr>
      </w:pPr>
      <w:r w:rsidRPr="00FC3014">
        <w:rPr>
          <w:rStyle w:val="Bodytext219pt"/>
          <w:i/>
          <w:spacing w:val="0"/>
          <w:sz w:val="28"/>
          <w:szCs w:val="28"/>
          <w:lang w:eastAsia="vi-VN"/>
        </w:rPr>
        <w:t xml:space="preserve">c) </w:t>
      </w:r>
      <w:r w:rsidRPr="00FC3014">
        <w:rPr>
          <w:rStyle w:val="Bodytext2"/>
          <w:b/>
          <w:i/>
          <w:sz w:val="28"/>
          <w:szCs w:val="28"/>
          <w:lang w:eastAsia="vi-VN"/>
        </w:rPr>
        <w:t>Tổ bầu cử</w:t>
      </w:r>
      <w:r w:rsidRPr="00FC3014">
        <w:rPr>
          <w:rStyle w:val="Bodytext2"/>
          <w:b/>
          <w:sz w:val="28"/>
          <w:szCs w:val="28"/>
          <w:lang w:eastAsia="vi-VN"/>
        </w:rPr>
        <w:t>:</w:t>
      </w:r>
      <w:r w:rsidR="00FD4B32">
        <w:rPr>
          <w:rStyle w:val="Bodytext2"/>
          <w:b/>
          <w:sz w:val="28"/>
          <w:szCs w:val="28"/>
          <w:lang w:eastAsia="vi-VN"/>
        </w:rPr>
        <w:t xml:space="preserve"> </w:t>
      </w:r>
      <w:r w:rsidRPr="00FC3014">
        <w:rPr>
          <w:rStyle w:val="Bodytext2"/>
          <w:sz w:val="28"/>
          <w:szCs w:val="28"/>
          <w:lang w:eastAsia="vi-VN"/>
        </w:rPr>
        <w:t>UBND sau khi thống nhất với Thường trực HĐND và Ban Thường trực UBMTTQ Việt Nam quyết định thành lập ở mỗi khu vực bỏ phiếu một Tổ bầu cử để thực hiện công tác bầu cử ĐBQH và ĐBHĐND các cấp</w:t>
      </w:r>
      <w:r w:rsidRPr="00FC3014">
        <w:rPr>
          <w:rStyle w:val="Bodytext2"/>
          <w:sz w:val="28"/>
          <w:szCs w:val="28"/>
          <w:vertAlign w:val="superscript"/>
          <w:lang w:eastAsia="vi-VN"/>
        </w:rPr>
        <w:t>(</w:t>
      </w:r>
      <w:r w:rsidRPr="00FC3014">
        <w:rPr>
          <w:rStyle w:val="FootnoteReference"/>
          <w:sz w:val="28"/>
          <w:szCs w:val="28"/>
          <w:lang w:eastAsia="vi-VN"/>
        </w:rPr>
        <w:footnoteReference w:id="2"/>
      </w:r>
      <w:r w:rsidRPr="00FC3014">
        <w:rPr>
          <w:rStyle w:val="Bodytext2"/>
          <w:sz w:val="28"/>
          <w:szCs w:val="28"/>
          <w:vertAlign w:val="superscript"/>
          <w:lang w:eastAsia="vi-VN"/>
        </w:rPr>
        <w:t>)</w:t>
      </w:r>
      <w:r w:rsidRPr="00FC3014">
        <w:rPr>
          <w:rStyle w:val="Bodytext2"/>
          <w:sz w:val="28"/>
          <w:szCs w:val="28"/>
          <w:lang w:eastAsia="vi-VN"/>
        </w:rPr>
        <w:t>. Tổ bầu cử có từ 11 đến 21 thành viên, gồm Tổ trưởng, Thư ký và các Ủy viên là đại diện cơ quan nhà nước, tổ chức chính trị, tổ chức chính trị - xã hội, tổ chức xã hội, đại diện cử tri ở địa phương.</w:t>
      </w:r>
    </w:p>
    <w:p w:rsidR="00B031F2" w:rsidRPr="00FC3014" w:rsidRDefault="00B031F2" w:rsidP="00FC3014">
      <w:pPr>
        <w:pStyle w:val="Bodytext21"/>
        <w:shd w:val="clear" w:color="auto" w:fill="auto"/>
        <w:spacing w:after="0" w:line="340" w:lineRule="exact"/>
        <w:ind w:firstLine="567"/>
        <w:jc w:val="both"/>
        <w:rPr>
          <w:i/>
          <w:sz w:val="28"/>
          <w:szCs w:val="28"/>
        </w:rPr>
      </w:pPr>
      <w:r w:rsidRPr="00FC3014">
        <w:rPr>
          <w:rStyle w:val="Bodytext2"/>
          <w:sz w:val="28"/>
          <w:szCs w:val="28"/>
          <w:lang w:eastAsia="vi-VN"/>
        </w:rPr>
        <w:t xml:space="preserve">Nhiệm vụ, quyền hạn của Tổ bầu cử thực hiện theo quy định tại khoản 2, Điều 25, Luật bầu cử ĐBQH và ĐBHĐND. </w:t>
      </w:r>
    </w:p>
    <w:p w:rsidR="00B031F2" w:rsidRPr="00FC3014" w:rsidRDefault="00B031F2" w:rsidP="00FC3014">
      <w:pPr>
        <w:pStyle w:val="Bodytext21"/>
        <w:shd w:val="clear" w:color="auto" w:fill="auto"/>
        <w:tabs>
          <w:tab w:val="left" w:pos="1025"/>
        </w:tabs>
        <w:spacing w:after="0" w:line="340" w:lineRule="exact"/>
        <w:ind w:firstLine="567"/>
        <w:jc w:val="both"/>
        <w:rPr>
          <w:b/>
          <w:sz w:val="28"/>
          <w:szCs w:val="28"/>
        </w:rPr>
      </w:pPr>
      <w:r w:rsidRPr="00FC3014">
        <w:rPr>
          <w:rStyle w:val="Bodytext219pt"/>
          <w:spacing w:val="0"/>
          <w:sz w:val="28"/>
          <w:szCs w:val="28"/>
          <w:lang w:eastAsia="vi-VN"/>
        </w:rPr>
        <w:t>3. Về</w:t>
      </w:r>
      <w:r w:rsidR="00274671">
        <w:rPr>
          <w:rStyle w:val="Bodytext219pt"/>
          <w:spacing w:val="0"/>
          <w:sz w:val="28"/>
          <w:szCs w:val="28"/>
          <w:lang w:eastAsia="vi-VN"/>
        </w:rPr>
        <w:t xml:space="preserve"> </w:t>
      </w:r>
      <w:r w:rsidRPr="00FC3014">
        <w:rPr>
          <w:rStyle w:val="Bodytext2"/>
          <w:b/>
          <w:sz w:val="28"/>
          <w:szCs w:val="28"/>
          <w:lang w:eastAsia="vi-VN"/>
        </w:rPr>
        <w:t xml:space="preserve">số lượng ĐBHĐND, việc phân bổ </w:t>
      </w:r>
      <w:r w:rsidR="0085627E">
        <w:rPr>
          <w:rStyle w:val="Bodytext2"/>
          <w:b/>
          <w:sz w:val="28"/>
          <w:szCs w:val="28"/>
          <w:lang w:eastAsia="vi-VN"/>
        </w:rPr>
        <w:t>ĐB HĐND</w:t>
      </w:r>
      <w:r w:rsidR="007D2C59">
        <w:rPr>
          <w:rStyle w:val="Bodytext2"/>
          <w:b/>
          <w:sz w:val="28"/>
          <w:szCs w:val="28"/>
          <w:lang w:eastAsia="vi-VN"/>
        </w:rPr>
        <w:t xml:space="preserve"> cấp xã </w:t>
      </w:r>
    </w:p>
    <w:p w:rsidR="0085627E" w:rsidRPr="0085627E" w:rsidRDefault="00B031F2" w:rsidP="00FC3014">
      <w:pPr>
        <w:spacing w:line="340" w:lineRule="exact"/>
        <w:ind w:firstLine="567"/>
        <w:jc w:val="both"/>
        <w:rPr>
          <w:sz w:val="28"/>
          <w:szCs w:val="28"/>
        </w:rPr>
      </w:pPr>
      <w:r w:rsidRPr="00FC3014">
        <w:rPr>
          <w:sz w:val="28"/>
          <w:szCs w:val="28"/>
        </w:rPr>
        <w:t xml:space="preserve">- </w:t>
      </w:r>
      <w:r w:rsidR="0085627E" w:rsidRPr="0085627E">
        <w:rPr>
          <w:i/>
          <w:sz w:val="28"/>
          <w:szCs w:val="28"/>
        </w:rPr>
        <w:t>Về dự kiến số lượng đại biểu HĐND:</w:t>
      </w:r>
      <w:r w:rsidR="0085627E">
        <w:rPr>
          <w:sz w:val="28"/>
          <w:szCs w:val="28"/>
        </w:rPr>
        <w:t xml:space="preserve"> Căn cứ </w:t>
      </w:r>
      <w:r w:rsidR="00AA2452">
        <w:rPr>
          <w:sz w:val="28"/>
          <w:szCs w:val="28"/>
        </w:rPr>
        <w:t xml:space="preserve">tại Điểm </w:t>
      </w:r>
      <w:r w:rsidR="00B147D4">
        <w:rPr>
          <w:sz w:val="28"/>
          <w:szCs w:val="28"/>
        </w:rPr>
        <w:t>10</w:t>
      </w:r>
      <w:r w:rsidR="00AA2452">
        <w:rPr>
          <w:sz w:val="28"/>
          <w:szCs w:val="28"/>
        </w:rPr>
        <w:t xml:space="preserve">, </w:t>
      </w:r>
      <w:r w:rsidR="0085627E">
        <w:rPr>
          <w:sz w:val="28"/>
          <w:szCs w:val="28"/>
        </w:rPr>
        <w:t xml:space="preserve">Điều 2 của Luật sửa đổi, bổ sung một số điều của Luật tổ chức chính phủ và Luật tổ chức chính quyền địa phương </w:t>
      </w:r>
      <w:r w:rsidR="0085627E" w:rsidRPr="0085627E">
        <w:rPr>
          <w:i/>
          <w:sz w:val="28"/>
          <w:szCs w:val="28"/>
        </w:rPr>
        <w:t>(Luật số 47/2019/QH14)</w:t>
      </w:r>
      <w:r w:rsidR="0085627E">
        <w:rPr>
          <w:sz w:val="28"/>
          <w:szCs w:val="28"/>
        </w:rPr>
        <w:t xml:space="preserve">, </w:t>
      </w:r>
      <w:r w:rsidR="0085627E" w:rsidRPr="00FC3014">
        <w:rPr>
          <w:sz w:val="28"/>
          <w:szCs w:val="28"/>
        </w:rPr>
        <w:t>Nghị quyết số 1187/NQ-UBTVQH14 của Ủy ban Thường vụ Quốc hội</w:t>
      </w:r>
      <w:r w:rsidR="0085627E">
        <w:rPr>
          <w:sz w:val="28"/>
          <w:szCs w:val="28"/>
        </w:rPr>
        <w:t xml:space="preserve">. Số lượng đại </w:t>
      </w:r>
      <w:r w:rsidR="00B147D4">
        <w:rPr>
          <w:sz w:val="28"/>
          <w:szCs w:val="28"/>
        </w:rPr>
        <w:t>biểu HĐND xã</w:t>
      </w:r>
      <w:r w:rsidR="00AA2452">
        <w:rPr>
          <w:sz w:val="28"/>
          <w:szCs w:val="28"/>
        </w:rPr>
        <w:t xml:space="preserve"> nhiệm kỳ 2021-2026</w:t>
      </w:r>
      <w:r w:rsidR="00923C7C">
        <w:rPr>
          <w:sz w:val="28"/>
          <w:szCs w:val="28"/>
        </w:rPr>
        <w:t xml:space="preserve"> được bầu</w:t>
      </w:r>
      <w:r w:rsidR="0085627E">
        <w:rPr>
          <w:sz w:val="28"/>
          <w:szCs w:val="28"/>
        </w:rPr>
        <w:t xml:space="preserve"> là </w:t>
      </w:r>
      <w:r w:rsidR="00B147D4">
        <w:rPr>
          <w:b/>
          <w:sz w:val="28"/>
          <w:szCs w:val="28"/>
        </w:rPr>
        <w:t>2</w:t>
      </w:r>
      <w:r w:rsidR="00905BDC">
        <w:rPr>
          <w:b/>
          <w:sz w:val="28"/>
          <w:szCs w:val="28"/>
        </w:rPr>
        <w:t>4</w:t>
      </w:r>
      <w:r w:rsidR="00D8073C">
        <w:rPr>
          <w:b/>
          <w:sz w:val="28"/>
          <w:szCs w:val="28"/>
        </w:rPr>
        <w:t xml:space="preserve"> </w:t>
      </w:r>
      <w:r w:rsidR="0085627E">
        <w:rPr>
          <w:sz w:val="28"/>
          <w:szCs w:val="28"/>
        </w:rPr>
        <w:t xml:space="preserve"> đại biểu.</w:t>
      </w:r>
    </w:p>
    <w:p w:rsidR="00B031F2" w:rsidRPr="00FC3014" w:rsidRDefault="00B031F2" w:rsidP="00FC3014">
      <w:pPr>
        <w:spacing w:line="340" w:lineRule="exact"/>
        <w:ind w:firstLine="567"/>
        <w:jc w:val="both"/>
        <w:rPr>
          <w:sz w:val="28"/>
          <w:szCs w:val="28"/>
        </w:rPr>
      </w:pPr>
      <w:r w:rsidRPr="00FC3014">
        <w:rPr>
          <w:sz w:val="28"/>
          <w:szCs w:val="28"/>
        </w:rPr>
        <w:t>Thường trực HĐND xã sau khi thống nhất với Ban Thường trực UBMTTQ Việt Nam và UBND dự kiến cơ cấu, thành phần, phân bổ số lượng người của tổ chức chính trị, tổ chức chính trị - xã hội, tổ chức xã hội, tổ chức kinh tế, đơn vị vũ trang nhân dân, cơ quan nhà nước ở cấp mình và các đơn vị hành chính cấp dưới (</w:t>
      </w:r>
      <w:r w:rsidR="00923C7C">
        <w:rPr>
          <w:i/>
          <w:sz w:val="28"/>
          <w:szCs w:val="28"/>
        </w:rPr>
        <w:t>ở cấp xã</w:t>
      </w:r>
      <w:r w:rsidRPr="00FC3014">
        <w:rPr>
          <w:i/>
          <w:sz w:val="28"/>
          <w:szCs w:val="28"/>
        </w:rPr>
        <w:t xml:space="preserve"> là thôn, tổ dân phố</w:t>
      </w:r>
      <w:r w:rsidRPr="00FC3014">
        <w:rPr>
          <w:sz w:val="28"/>
          <w:szCs w:val="28"/>
        </w:rPr>
        <w:t>)</w:t>
      </w:r>
      <w:r w:rsidRPr="00FC3014">
        <w:rPr>
          <w:sz w:val="28"/>
          <w:szCs w:val="28"/>
          <w:vertAlign w:val="superscript"/>
        </w:rPr>
        <w:t>(</w:t>
      </w:r>
      <w:r w:rsidRPr="00FC3014">
        <w:rPr>
          <w:rStyle w:val="FootnoteReference"/>
          <w:sz w:val="28"/>
          <w:szCs w:val="28"/>
        </w:rPr>
        <w:footnoteReference w:id="3"/>
      </w:r>
      <w:r w:rsidRPr="00FC3014">
        <w:rPr>
          <w:sz w:val="28"/>
          <w:szCs w:val="28"/>
          <w:vertAlign w:val="superscript"/>
        </w:rPr>
        <w:t>)</w:t>
      </w:r>
      <w:r w:rsidRPr="00FC3014">
        <w:rPr>
          <w:sz w:val="28"/>
          <w:szCs w:val="28"/>
        </w:rPr>
        <w:t xml:space="preserve"> được giới thiệu ứng cử ĐBHĐND đảm bảo cơ cấu theo Nghị quyết số 1187/NQ-UBTVQH14 của Ủy ban Thường vụ Quốc hội</w:t>
      </w:r>
      <w:r w:rsidR="00AA2452">
        <w:rPr>
          <w:sz w:val="28"/>
          <w:szCs w:val="28"/>
        </w:rPr>
        <w:t xml:space="preserve"> và Luật sửa đổi, bổ sung một số điều của Luật tổ chức chính phủ và Luật tổ chức chính quyền địa phương</w:t>
      </w:r>
      <w:r w:rsidRPr="00FC3014">
        <w:rPr>
          <w:sz w:val="28"/>
          <w:szCs w:val="28"/>
        </w:rPr>
        <w:t xml:space="preserve">. Thời gian thực hiện </w:t>
      </w:r>
      <w:r w:rsidRPr="00FC3014">
        <w:rPr>
          <w:b/>
          <w:sz w:val="28"/>
          <w:szCs w:val="28"/>
        </w:rPr>
        <w:t>chậm nhất ngày 07/2/2021</w:t>
      </w:r>
      <w:r w:rsidRPr="00FC3014">
        <w:rPr>
          <w:sz w:val="28"/>
          <w:szCs w:val="28"/>
        </w:rPr>
        <w:t xml:space="preserve"> (</w:t>
      </w:r>
      <w:r w:rsidRPr="00FC3014">
        <w:rPr>
          <w:i/>
          <w:sz w:val="28"/>
          <w:szCs w:val="28"/>
        </w:rPr>
        <w:t>105 ngày trước ngày bầu cử</w:t>
      </w:r>
      <w:r w:rsidRPr="00FC3014">
        <w:rPr>
          <w:sz w:val="28"/>
          <w:szCs w:val="28"/>
        </w:rPr>
        <w:t>).</w:t>
      </w:r>
    </w:p>
    <w:p w:rsidR="00B031F2" w:rsidRPr="00FC3014" w:rsidRDefault="00B031F2" w:rsidP="00FC3014">
      <w:pPr>
        <w:spacing w:line="340" w:lineRule="exact"/>
        <w:ind w:firstLine="567"/>
        <w:jc w:val="both"/>
        <w:rPr>
          <w:sz w:val="28"/>
          <w:szCs w:val="28"/>
        </w:rPr>
      </w:pPr>
      <w:r w:rsidRPr="00FC3014">
        <w:rPr>
          <w:i/>
          <w:sz w:val="28"/>
          <w:szCs w:val="28"/>
        </w:rPr>
        <w:t>- Về dự kiến số lượng đơn vị bầu cử đại biểu HĐND</w:t>
      </w:r>
      <w:r w:rsidRPr="00FC3014">
        <w:rPr>
          <w:sz w:val="28"/>
          <w:szCs w:val="28"/>
        </w:rPr>
        <w:t xml:space="preserve">: </w:t>
      </w:r>
    </w:p>
    <w:p w:rsidR="00B031F2" w:rsidRPr="00FC3014" w:rsidRDefault="00B031F2" w:rsidP="00FC3014">
      <w:pPr>
        <w:pStyle w:val="Bodytext21"/>
        <w:shd w:val="clear" w:color="auto" w:fill="auto"/>
        <w:spacing w:after="0" w:line="340" w:lineRule="exact"/>
        <w:ind w:firstLine="567"/>
        <w:jc w:val="both"/>
        <w:rPr>
          <w:i/>
          <w:sz w:val="28"/>
          <w:szCs w:val="28"/>
        </w:rPr>
      </w:pPr>
      <w:r w:rsidRPr="00FC3014">
        <w:rPr>
          <w:rStyle w:val="Bodytext2"/>
          <w:sz w:val="28"/>
          <w:szCs w:val="28"/>
          <w:lang w:val="nl-NL" w:eastAsia="vi-VN"/>
        </w:rPr>
        <w:t>C</w:t>
      </w:r>
      <w:r w:rsidRPr="00FC3014">
        <w:rPr>
          <w:rStyle w:val="Bodytext2"/>
          <w:sz w:val="28"/>
          <w:szCs w:val="28"/>
          <w:lang w:eastAsia="vi-VN"/>
        </w:rPr>
        <w:t>ấp</w:t>
      </w:r>
      <w:r w:rsidR="00742B24">
        <w:rPr>
          <w:rStyle w:val="Bodytext2"/>
          <w:sz w:val="28"/>
          <w:szCs w:val="28"/>
          <w:lang w:eastAsia="vi-VN"/>
        </w:rPr>
        <w:t xml:space="preserve"> </w:t>
      </w:r>
      <w:r w:rsidRPr="00FC3014">
        <w:rPr>
          <w:rStyle w:val="Bodytext2"/>
          <w:sz w:val="28"/>
          <w:szCs w:val="28"/>
          <w:lang w:eastAsia="vi-VN"/>
        </w:rPr>
        <w:t>xã</w:t>
      </w:r>
      <w:r w:rsidR="008732D6">
        <w:rPr>
          <w:rStyle w:val="Bodytext2"/>
          <w:sz w:val="28"/>
          <w:szCs w:val="28"/>
          <w:lang w:val="nl-NL" w:eastAsia="vi-VN"/>
        </w:rPr>
        <w:t xml:space="preserve"> </w:t>
      </w:r>
      <w:r w:rsidRPr="00FC3014">
        <w:rPr>
          <w:rStyle w:val="Bodytext2"/>
          <w:sz w:val="28"/>
          <w:szCs w:val="28"/>
          <w:lang w:val="nl-NL" w:eastAsia="vi-VN"/>
        </w:rPr>
        <w:t>căn cứ vào số đại biểu HĐND được bầu, dự kiến</w:t>
      </w:r>
      <w:r w:rsidRPr="00FC3014">
        <w:rPr>
          <w:rStyle w:val="Bodytext2"/>
          <w:sz w:val="28"/>
          <w:szCs w:val="28"/>
          <w:lang w:eastAsia="vi-VN"/>
        </w:rPr>
        <w:t xml:space="preserve"> danh sách các đơn vị bầu cử và số lượng đại biểu </w:t>
      </w:r>
      <w:r w:rsidRPr="00FC3014">
        <w:rPr>
          <w:rStyle w:val="Bodytext2"/>
          <w:sz w:val="28"/>
          <w:szCs w:val="28"/>
          <w:lang w:val="nl-NL" w:eastAsia="vi-VN"/>
        </w:rPr>
        <w:t xml:space="preserve">HĐND </w:t>
      </w:r>
      <w:r w:rsidRPr="00FC3014">
        <w:rPr>
          <w:rStyle w:val="Bodytext2"/>
          <w:sz w:val="28"/>
          <w:szCs w:val="28"/>
          <w:lang w:eastAsia="vi-VN"/>
        </w:rPr>
        <w:t xml:space="preserve">được bầu ở mỗi đơn vị bầu cử do Ủy </w:t>
      </w:r>
      <w:r w:rsidRPr="00FC3014">
        <w:rPr>
          <w:rStyle w:val="Bodytext2"/>
          <w:sz w:val="28"/>
          <w:szCs w:val="28"/>
        </w:rPr>
        <w:t xml:space="preserve">ban </w:t>
      </w:r>
      <w:r w:rsidRPr="00FC3014">
        <w:rPr>
          <w:rStyle w:val="Bodytext2"/>
          <w:sz w:val="28"/>
          <w:szCs w:val="28"/>
          <w:lang w:eastAsia="vi-VN"/>
        </w:rPr>
        <w:t xml:space="preserve">bầu cử ấn định theo đề nghị của </w:t>
      </w:r>
      <w:r w:rsidRPr="00FC3014">
        <w:rPr>
          <w:rStyle w:val="Bodytext2"/>
          <w:sz w:val="28"/>
          <w:szCs w:val="28"/>
          <w:lang w:val="nl-NL" w:eastAsia="vi-VN"/>
        </w:rPr>
        <w:t>UBND</w:t>
      </w:r>
      <w:r w:rsidRPr="00FC3014">
        <w:rPr>
          <w:rStyle w:val="Bodytext2"/>
          <w:sz w:val="28"/>
          <w:szCs w:val="28"/>
          <w:lang w:eastAsia="vi-VN"/>
        </w:rPr>
        <w:t xml:space="preserve"> và được công bố</w:t>
      </w:r>
      <w:r w:rsidRPr="00FC3014">
        <w:rPr>
          <w:rStyle w:val="Bodytext2"/>
          <w:sz w:val="28"/>
          <w:szCs w:val="28"/>
          <w:vertAlign w:val="superscript"/>
          <w:lang w:val="nl-NL" w:eastAsia="vi-VN"/>
        </w:rPr>
        <w:t>(</w:t>
      </w:r>
      <w:r w:rsidRPr="00FC3014">
        <w:rPr>
          <w:rStyle w:val="FootnoteReference"/>
          <w:sz w:val="28"/>
          <w:szCs w:val="28"/>
          <w:lang w:eastAsia="vi-VN"/>
        </w:rPr>
        <w:footnoteReference w:id="4"/>
      </w:r>
      <w:r w:rsidRPr="00FC3014">
        <w:rPr>
          <w:rStyle w:val="Bodytext2"/>
          <w:sz w:val="28"/>
          <w:szCs w:val="28"/>
          <w:vertAlign w:val="superscript"/>
          <w:lang w:val="nl-NL" w:eastAsia="vi-VN"/>
        </w:rPr>
        <w:t>)</w:t>
      </w:r>
      <w:r w:rsidR="00FD4B32">
        <w:rPr>
          <w:rStyle w:val="Bodytext2"/>
          <w:sz w:val="28"/>
          <w:szCs w:val="28"/>
          <w:vertAlign w:val="superscript"/>
          <w:lang w:val="nl-NL" w:eastAsia="vi-VN"/>
        </w:rPr>
        <w:t xml:space="preserve"> </w:t>
      </w:r>
      <w:r w:rsidRPr="00FC3014">
        <w:rPr>
          <w:rStyle w:val="Bodytext2"/>
          <w:b/>
          <w:sz w:val="28"/>
          <w:szCs w:val="28"/>
          <w:lang w:eastAsia="vi-VN"/>
        </w:rPr>
        <w:t xml:space="preserve">chậm nhất ngày 04/3/2021 </w:t>
      </w:r>
      <w:r w:rsidRPr="00FC3014">
        <w:rPr>
          <w:rStyle w:val="Bodytext2"/>
          <w:i/>
          <w:sz w:val="28"/>
          <w:szCs w:val="28"/>
          <w:lang w:eastAsia="vi-VN"/>
        </w:rPr>
        <w:t>(80 ngày trước ngày bầu cử).</w:t>
      </w:r>
    </w:p>
    <w:p w:rsidR="00B031F2" w:rsidRPr="00FC3014" w:rsidRDefault="00B031F2" w:rsidP="00CD62EB">
      <w:pPr>
        <w:pStyle w:val="Bodytext21"/>
        <w:shd w:val="clear" w:color="auto" w:fill="auto"/>
        <w:tabs>
          <w:tab w:val="left" w:pos="1035"/>
        </w:tabs>
        <w:spacing w:after="0" w:line="350" w:lineRule="exact"/>
        <w:ind w:firstLine="567"/>
        <w:jc w:val="both"/>
        <w:rPr>
          <w:b/>
          <w:sz w:val="28"/>
          <w:szCs w:val="28"/>
        </w:rPr>
      </w:pPr>
      <w:r w:rsidRPr="00FC3014">
        <w:rPr>
          <w:rStyle w:val="Bodytext219pt"/>
          <w:spacing w:val="0"/>
          <w:sz w:val="28"/>
          <w:szCs w:val="28"/>
          <w:lang w:eastAsia="vi-VN"/>
        </w:rPr>
        <w:t>4. Về</w:t>
      </w:r>
      <w:r w:rsidR="00274671">
        <w:rPr>
          <w:rStyle w:val="Bodytext219pt"/>
          <w:spacing w:val="0"/>
          <w:sz w:val="28"/>
          <w:szCs w:val="28"/>
          <w:lang w:eastAsia="vi-VN"/>
        </w:rPr>
        <w:t xml:space="preserve"> </w:t>
      </w:r>
      <w:r w:rsidRPr="00FC3014">
        <w:rPr>
          <w:rStyle w:val="Bodytext2"/>
          <w:b/>
          <w:sz w:val="28"/>
          <w:szCs w:val="28"/>
          <w:lang w:eastAsia="vi-VN"/>
        </w:rPr>
        <w:t>ứng cử, hiệp thương, lựa chọn giới thiệu người ra ứng cử đại biểu Quốc hội, đại biểu Hội đồng nhân dân</w:t>
      </w:r>
    </w:p>
    <w:p w:rsidR="00B031F2" w:rsidRPr="00FC3014" w:rsidRDefault="00B031F2" w:rsidP="00CD62EB">
      <w:pPr>
        <w:pStyle w:val="Bodytext21"/>
        <w:shd w:val="clear" w:color="auto" w:fill="auto"/>
        <w:spacing w:after="0" w:line="350" w:lineRule="exact"/>
        <w:ind w:firstLine="567"/>
        <w:jc w:val="both"/>
        <w:rPr>
          <w:sz w:val="28"/>
          <w:szCs w:val="28"/>
          <w:lang w:val="nl-NL"/>
        </w:rPr>
      </w:pPr>
      <w:r w:rsidRPr="00FC3014">
        <w:rPr>
          <w:sz w:val="28"/>
          <w:szCs w:val="28"/>
          <w:lang w:val="nl-NL"/>
        </w:rPr>
        <w:lastRenderedPageBreak/>
        <w:t xml:space="preserve">Thực hiện Nghị quyết số 1186/NQ-UBTVQH14 ngày 11/01/2021 của Ủy ban Thường vụ Quốc hội về quy định chi tiết, hướng dẫn việc tổ chức hội nghị cử tri; việc giới thiệu người ứng cử đại biểu </w:t>
      </w:r>
      <w:r w:rsidRPr="00FC3014">
        <w:rPr>
          <w:rStyle w:val="Bodytext2"/>
          <w:sz w:val="28"/>
          <w:szCs w:val="28"/>
          <w:lang w:val="nl-NL"/>
        </w:rPr>
        <w:t>HĐND c</w:t>
      </w:r>
      <w:r w:rsidRPr="00FC3014">
        <w:rPr>
          <w:sz w:val="28"/>
          <w:szCs w:val="28"/>
          <w:lang w:val="nl-NL"/>
        </w:rPr>
        <w:t xml:space="preserve">ấp xã ở thôn, tổ dân phố; việc hiệp thương giới thiệu người ứng cử, lập danh sách người ứng cử đại biểu Quốc hội, đại biểu </w:t>
      </w:r>
      <w:r w:rsidRPr="00FC3014">
        <w:rPr>
          <w:rStyle w:val="Bodytext2"/>
          <w:sz w:val="28"/>
          <w:szCs w:val="28"/>
          <w:lang w:val="nl-NL"/>
        </w:rPr>
        <w:t>HĐND</w:t>
      </w:r>
      <w:r w:rsidRPr="00FC3014">
        <w:rPr>
          <w:sz w:val="28"/>
          <w:szCs w:val="28"/>
          <w:lang w:val="nl-NL"/>
        </w:rPr>
        <w:t xml:space="preserve"> trong bầu cử bổ sung.</w:t>
      </w:r>
    </w:p>
    <w:p w:rsidR="00B031F2" w:rsidRPr="00FC3014" w:rsidRDefault="00B031F2" w:rsidP="00CD62EB">
      <w:pPr>
        <w:pStyle w:val="Bodytext21"/>
        <w:shd w:val="clear" w:color="auto" w:fill="auto"/>
        <w:spacing w:after="0" w:line="350" w:lineRule="exact"/>
        <w:ind w:firstLine="567"/>
        <w:jc w:val="both"/>
        <w:rPr>
          <w:i/>
          <w:sz w:val="28"/>
          <w:szCs w:val="28"/>
        </w:rPr>
      </w:pPr>
      <w:r w:rsidRPr="00FC3014">
        <w:rPr>
          <w:rStyle w:val="Bodytext2"/>
          <w:b/>
          <w:i/>
          <w:sz w:val="28"/>
          <w:szCs w:val="28"/>
          <w:lang w:eastAsia="vi-VN"/>
        </w:rPr>
        <w:t>4.1. Hội nghị hiệp thương lần thứ nhất</w:t>
      </w:r>
      <w:r w:rsidRPr="00FC3014">
        <w:rPr>
          <w:rStyle w:val="Bodytext2"/>
          <w:sz w:val="28"/>
          <w:szCs w:val="28"/>
          <w:lang w:eastAsia="vi-VN"/>
        </w:rPr>
        <w:t>: Do Ban Thường trực UBMTTQ Việt Nam các cấp chủ trì, để thỏa thuận về cơ cấu, thành phần, số lượng người</w:t>
      </w:r>
      <w:r w:rsidRPr="00FC3014">
        <w:rPr>
          <w:rStyle w:val="Bodytext2"/>
          <w:sz w:val="28"/>
          <w:szCs w:val="28"/>
          <w:lang w:val="nl-NL" w:eastAsia="vi-VN"/>
        </w:rPr>
        <w:t xml:space="preserve"> của cơ quan, tổ chức, đơn vị ở địa phương được giới thiệu</w:t>
      </w:r>
      <w:r w:rsidRPr="00FC3014">
        <w:rPr>
          <w:rStyle w:val="Bodytext2"/>
          <w:sz w:val="28"/>
          <w:szCs w:val="28"/>
          <w:lang w:eastAsia="vi-VN"/>
        </w:rPr>
        <w:t xml:space="preserve"> ứng cử ĐBQH ở địa phương (được phân bổ ở tỉnh) và ứng cử ĐBHĐND, </w:t>
      </w:r>
      <w:r w:rsidRPr="00FC3014">
        <w:rPr>
          <w:rStyle w:val="Bodytext2"/>
          <w:b/>
          <w:sz w:val="28"/>
          <w:szCs w:val="28"/>
          <w:lang w:eastAsia="vi-VN"/>
        </w:rPr>
        <w:t xml:space="preserve">chậm nhất ngày </w:t>
      </w:r>
      <w:r w:rsidRPr="00FC3014">
        <w:rPr>
          <w:rStyle w:val="Bodytext2"/>
          <w:b/>
          <w:sz w:val="28"/>
          <w:szCs w:val="28"/>
          <w:lang w:val="de-DE" w:eastAsia="de-DE"/>
        </w:rPr>
        <w:t xml:space="preserve">17/02/2021 </w:t>
      </w:r>
      <w:r w:rsidRPr="00FC3014">
        <w:rPr>
          <w:rStyle w:val="Bodytext2"/>
          <w:i/>
          <w:sz w:val="28"/>
          <w:szCs w:val="28"/>
          <w:lang w:eastAsia="vi-VN"/>
        </w:rPr>
        <w:t xml:space="preserve">(95 ngày trước ngày bầu cử). </w:t>
      </w:r>
    </w:p>
    <w:p w:rsidR="00B031F2" w:rsidRPr="00FC3014" w:rsidRDefault="00B031F2" w:rsidP="00CD62EB">
      <w:pPr>
        <w:pStyle w:val="Bodytext21"/>
        <w:shd w:val="clear" w:color="auto" w:fill="auto"/>
        <w:tabs>
          <w:tab w:val="left" w:pos="1068"/>
        </w:tabs>
        <w:spacing w:after="0" w:line="350" w:lineRule="exact"/>
        <w:ind w:firstLine="567"/>
        <w:jc w:val="both"/>
        <w:rPr>
          <w:rStyle w:val="Bodytext2"/>
          <w:i/>
          <w:sz w:val="28"/>
          <w:szCs w:val="28"/>
          <w:lang w:eastAsia="vi-VN"/>
        </w:rPr>
      </w:pPr>
      <w:r w:rsidRPr="00FC3014">
        <w:rPr>
          <w:rStyle w:val="Bodytext2"/>
          <w:b/>
          <w:i/>
          <w:sz w:val="28"/>
          <w:szCs w:val="28"/>
          <w:lang w:eastAsia="vi-VN"/>
        </w:rPr>
        <w:t>4.2. Hội nghị hiệp thương lần thứ 2</w:t>
      </w:r>
      <w:r w:rsidRPr="00FC3014">
        <w:rPr>
          <w:rStyle w:val="Bodytext2"/>
          <w:sz w:val="28"/>
          <w:szCs w:val="28"/>
          <w:lang w:eastAsia="vi-VN"/>
        </w:rPr>
        <w:t xml:space="preserve">: Do Ban Thường trực UBMTTQ Việt Nam các cấp chủ trì, để lập danh sách sơ bộ những người ứng cử ĐBQH và ứng cử ĐBHĐND các cấp, gửi lấy ý kiến nơi cư trú, công tác, </w:t>
      </w:r>
      <w:r w:rsidRPr="00FC3014">
        <w:rPr>
          <w:rStyle w:val="Bodytext2"/>
          <w:b/>
          <w:sz w:val="28"/>
          <w:szCs w:val="28"/>
          <w:lang w:eastAsia="vi-VN"/>
        </w:rPr>
        <w:t xml:space="preserve">chậm nhất ngày 19/3/2021 </w:t>
      </w:r>
      <w:r w:rsidRPr="00FC3014">
        <w:rPr>
          <w:rStyle w:val="Bodytext2"/>
          <w:i/>
          <w:sz w:val="28"/>
          <w:szCs w:val="28"/>
          <w:lang w:eastAsia="vi-VN"/>
        </w:rPr>
        <w:t xml:space="preserve">(65 ngày trước ngày bầu cử). </w:t>
      </w:r>
    </w:p>
    <w:p w:rsidR="00B031F2" w:rsidRPr="00FC3014" w:rsidRDefault="00B031F2" w:rsidP="00CD62EB">
      <w:pPr>
        <w:pStyle w:val="Bodytext21"/>
        <w:shd w:val="clear" w:color="auto" w:fill="auto"/>
        <w:tabs>
          <w:tab w:val="left" w:pos="1064"/>
        </w:tabs>
        <w:spacing w:after="0" w:line="350" w:lineRule="exact"/>
        <w:ind w:firstLine="567"/>
        <w:jc w:val="both"/>
        <w:rPr>
          <w:rStyle w:val="Bodytext2"/>
          <w:i/>
          <w:sz w:val="28"/>
          <w:szCs w:val="28"/>
          <w:lang w:eastAsia="vi-VN"/>
        </w:rPr>
      </w:pPr>
      <w:r w:rsidRPr="00FC3014">
        <w:rPr>
          <w:rStyle w:val="Bodytext2"/>
          <w:b/>
          <w:i/>
          <w:sz w:val="28"/>
          <w:szCs w:val="28"/>
          <w:lang w:eastAsia="vi-VN"/>
        </w:rPr>
        <w:t>4.3. Hội nghị hiệp thương lần thứ 3</w:t>
      </w:r>
      <w:r w:rsidRPr="00FC3014">
        <w:rPr>
          <w:rStyle w:val="Bodytext2"/>
          <w:sz w:val="28"/>
          <w:szCs w:val="28"/>
          <w:lang w:eastAsia="vi-VN"/>
        </w:rPr>
        <w:t xml:space="preserve">: Do Ban Thường trực UBMTTQ Việt Nam các cấp chủ trì, để lựa chọn, lập danh sách những người đủ tiêu chuẩn ứng cử ĐBQH </w:t>
      </w:r>
      <w:r w:rsidR="00923C7C">
        <w:rPr>
          <w:rStyle w:val="Bodytext2"/>
          <w:sz w:val="28"/>
          <w:szCs w:val="28"/>
          <w:lang w:eastAsia="vi-VN"/>
        </w:rPr>
        <w:t xml:space="preserve">ở địa phương và ứng cử ĐBHĐND ở </w:t>
      </w:r>
      <w:r w:rsidRPr="00FC3014">
        <w:rPr>
          <w:rStyle w:val="Bodytext2"/>
          <w:sz w:val="28"/>
          <w:szCs w:val="28"/>
          <w:lang w:eastAsia="vi-VN"/>
        </w:rPr>
        <w:t xml:space="preserve">cấp mình, </w:t>
      </w:r>
      <w:r w:rsidRPr="00FC3014">
        <w:rPr>
          <w:rStyle w:val="Bodytext2"/>
          <w:b/>
          <w:sz w:val="28"/>
          <w:szCs w:val="28"/>
          <w:lang w:eastAsia="vi-VN"/>
        </w:rPr>
        <w:t xml:space="preserve">chậm nhất ngày 18/4/2021 </w:t>
      </w:r>
      <w:r w:rsidRPr="00FC3014">
        <w:rPr>
          <w:rStyle w:val="Bodytext2"/>
          <w:i/>
          <w:sz w:val="28"/>
          <w:szCs w:val="28"/>
          <w:lang w:eastAsia="vi-VN"/>
        </w:rPr>
        <w:t xml:space="preserve">(35 ngày trước ngày bầu cử). </w:t>
      </w:r>
    </w:p>
    <w:p w:rsidR="00B031F2" w:rsidRPr="00FC3014" w:rsidRDefault="00B031F2" w:rsidP="00CD62EB">
      <w:pPr>
        <w:pStyle w:val="Bodytext21"/>
        <w:shd w:val="clear" w:color="auto" w:fill="auto"/>
        <w:tabs>
          <w:tab w:val="left" w:pos="1064"/>
        </w:tabs>
        <w:spacing w:after="0" w:line="350" w:lineRule="exact"/>
        <w:ind w:firstLine="567"/>
        <w:jc w:val="both"/>
        <w:rPr>
          <w:sz w:val="28"/>
          <w:szCs w:val="28"/>
        </w:rPr>
      </w:pPr>
      <w:r w:rsidRPr="00FC3014">
        <w:rPr>
          <w:sz w:val="28"/>
          <w:szCs w:val="28"/>
        </w:rPr>
        <w:t>Sau hội nghị hiệp thương, Biên bản được gửi đến các cơ quan, đơn vị theo quy định của Luật bầu cử ĐBQH và ĐB</w:t>
      </w:r>
      <w:r w:rsidRPr="00FC3014">
        <w:rPr>
          <w:rStyle w:val="Bodytext2"/>
          <w:sz w:val="28"/>
          <w:szCs w:val="28"/>
          <w:lang w:eastAsia="vi-VN"/>
        </w:rPr>
        <w:t>HĐND</w:t>
      </w:r>
      <w:r w:rsidRPr="00FC3014">
        <w:rPr>
          <w:sz w:val="28"/>
          <w:szCs w:val="28"/>
          <w:vertAlign w:val="superscript"/>
        </w:rPr>
        <w:t>(</w:t>
      </w:r>
      <w:r w:rsidRPr="00FC3014">
        <w:rPr>
          <w:rStyle w:val="FootnoteReference"/>
          <w:sz w:val="28"/>
          <w:szCs w:val="28"/>
        </w:rPr>
        <w:footnoteReference w:id="5"/>
      </w:r>
      <w:r w:rsidRPr="00FC3014">
        <w:rPr>
          <w:sz w:val="28"/>
          <w:szCs w:val="28"/>
          <w:vertAlign w:val="superscript"/>
        </w:rPr>
        <w:t>)</w:t>
      </w:r>
      <w:r w:rsidRPr="00FC3014">
        <w:rPr>
          <w:sz w:val="28"/>
          <w:szCs w:val="28"/>
        </w:rPr>
        <w:t>.</w:t>
      </w:r>
    </w:p>
    <w:p w:rsidR="00B031F2" w:rsidRPr="00FC3014" w:rsidRDefault="00B031F2" w:rsidP="00CD62EB">
      <w:pPr>
        <w:pStyle w:val="Bodytext21"/>
        <w:shd w:val="clear" w:color="auto" w:fill="auto"/>
        <w:tabs>
          <w:tab w:val="left" w:pos="1113"/>
        </w:tabs>
        <w:spacing w:after="0" w:line="350" w:lineRule="exact"/>
        <w:ind w:firstLine="567"/>
        <w:jc w:val="both"/>
        <w:rPr>
          <w:b/>
          <w:sz w:val="28"/>
          <w:szCs w:val="28"/>
        </w:rPr>
      </w:pPr>
      <w:r w:rsidRPr="00FC3014">
        <w:rPr>
          <w:rStyle w:val="Bodytext2"/>
          <w:b/>
          <w:sz w:val="28"/>
          <w:szCs w:val="28"/>
          <w:lang w:eastAsia="vi-VN"/>
        </w:rPr>
        <w:t xml:space="preserve">5. Tiếp nhận, xem </w:t>
      </w:r>
      <w:r w:rsidRPr="00FC3014">
        <w:rPr>
          <w:rStyle w:val="Bodytext2Italic"/>
          <w:b/>
          <w:i w:val="0"/>
          <w:sz w:val="28"/>
          <w:szCs w:val="28"/>
          <w:lang w:eastAsia="vi-VN"/>
        </w:rPr>
        <w:t>xét</w:t>
      </w:r>
      <w:r w:rsidRPr="00FC3014">
        <w:rPr>
          <w:rStyle w:val="Bodytext2"/>
          <w:b/>
          <w:sz w:val="28"/>
          <w:szCs w:val="28"/>
          <w:lang w:eastAsia="vi-VN"/>
        </w:rPr>
        <w:t xml:space="preserve"> hồ sơ người ứng cử</w:t>
      </w:r>
    </w:p>
    <w:p w:rsidR="00B031F2" w:rsidRPr="00FC3014" w:rsidRDefault="00B031F2" w:rsidP="00CD62EB">
      <w:pPr>
        <w:pStyle w:val="Bodytext21"/>
        <w:shd w:val="clear" w:color="auto" w:fill="auto"/>
        <w:spacing w:after="0" w:line="350" w:lineRule="exact"/>
        <w:ind w:firstLine="567"/>
        <w:jc w:val="both"/>
        <w:rPr>
          <w:sz w:val="28"/>
          <w:szCs w:val="28"/>
        </w:rPr>
      </w:pPr>
      <w:r w:rsidRPr="00FC3014">
        <w:rPr>
          <w:rStyle w:val="Bodytext2"/>
          <w:sz w:val="28"/>
          <w:szCs w:val="28"/>
          <w:lang w:eastAsia="vi-VN"/>
        </w:rPr>
        <w:t xml:space="preserve">Người được tổ chức chính trị, tổ chức chính trị - xã hội, tổ chức xã hội, lực lượng vũ trang nhân dân, cơ quan nhà nước ở trung </w:t>
      </w:r>
      <w:r w:rsidRPr="00FC3014">
        <w:rPr>
          <w:rStyle w:val="Bodytext2Italic"/>
          <w:i w:val="0"/>
          <w:sz w:val="28"/>
          <w:szCs w:val="28"/>
          <w:lang w:eastAsia="vi-VN"/>
        </w:rPr>
        <w:t>ương giới</w:t>
      </w:r>
      <w:r w:rsidRPr="00FC3014">
        <w:rPr>
          <w:rStyle w:val="Bodytext2"/>
          <w:sz w:val="28"/>
          <w:szCs w:val="28"/>
          <w:lang w:eastAsia="vi-VN"/>
        </w:rPr>
        <w:t xml:space="preserve"> thiệu ứng cử  </w:t>
      </w:r>
      <w:r w:rsidRPr="00FC3014">
        <w:rPr>
          <w:sz w:val="28"/>
          <w:szCs w:val="28"/>
        </w:rPr>
        <w:t xml:space="preserve">ĐBQH, </w:t>
      </w:r>
      <w:r w:rsidRPr="00FC3014">
        <w:rPr>
          <w:rStyle w:val="Bodytext2"/>
          <w:sz w:val="28"/>
          <w:szCs w:val="28"/>
          <w:lang w:eastAsia="vi-VN"/>
        </w:rPr>
        <w:t>nộp 2 bộ hồ sơ tại Hội đồng bầu cử quốc gia.</w:t>
      </w:r>
    </w:p>
    <w:p w:rsidR="00B031F2" w:rsidRPr="00FC3014" w:rsidRDefault="00B031F2" w:rsidP="00CD62EB">
      <w:pPr>
        <w:pStyle w:val="Bodytext21"/>
        <w:shd w:val="clear" w:color="auto" w:fill="auto"/>
        <w:spacing w:after="0" w:line="350" w:lineRule="exact"/>
        <w:ind w:firstLine="567"/>
        <w:jc w:val="both"/>
        <w:rPr>
          <w:sz w:val="28"/>
          <w:szCs w:val="28"/>
        </w:rPr>
      </w:pPr>
      <w:r w:rsidRPr="00FC3014">
        <w:rPr>
          <w:rStyle w:val="Bodytext2"/>
          <w:sz w:val="28"/>
          <w:szCs w:val="28"/>
          <w:lang w:eastAsia="vi-VN"/>
        </w:rPr>
        <w:t xml:space="preserve">Người được tổ chức chính trị, tổ chức chính trị - xã hội, tổ chức xã hội, lực lượng vũ trang nhân dân, cơ quan nhà nước, đơn vị sự nghiệp, tổ chức kinh tế </w:t>
      </w:r>
      <w:r w:rsidRPr="00FC3014">
        <w:rPr>
          <w:rStyle w:val="Bodytext2Italic"/>
          <w:i w:val="0"/>
          <w:sz w:val="28"/>
          <w:szCs w:val="28"/>
          <w:lang w:eastAsia="vi-VN"/>
        </w:rPr>
        <w:t>ở</w:t>
      </w:r>
      <w:r w:rsidR="008732D6">
        <w:rPr>
          <w:rStyle w:val="Bodytext2Italic"/>
          <w:i w:val="0"/>
          <w:sz w:val="28"/>
          <w:szCs w:val="28"/>
          <w:lang w:eastAsia="vi-VN"/>
        </w:rPr>
        <w:t xml:space="preserve"> </w:t>
      </w:r>
      <w:r w:rsidRPr="00FC3014">
        <w:rPr>
          <w:rStyle w:val="Bodytext2"/>
          <w:sz w:val="28"/>
          <w:szCs w:val="28"/>
          <w:lang w:eastAsia="vi-VN"/>
        </w:rPr>
        <w:t xml:space="preserve">địa phương giới thiệu và người tự ứng cử </w:t>
      </w:r>
      <w:r w:rsidRPr="00FC3014">
        <w:rPr>
          <w:sz w:val="28"/>
          <w:szCs w:val="28"/>
        </w:rPr>
        <w:t>ĐBQH</w:t>
      </w:r>
      <w:r w:rsidRPr="00FC3014">
        <w:rPr>
          <w:rStyle w:val="Bodytext2"/>
          <w:sz w:val="28"/>
          <w:szCs w:val="28"/>
          <w:lang w:eastAsia="vi-VN"/>
        </w:rPr>
        <w:t xml:space="preserve"> và ĐBHĐND tỉnh, nộp 2 bộ hồ sơ tại Ủy ban bầu cử ở tỉnh nơi mình cư trú hoặc công tác thường xuyên; người được giới thiệu ứng cử ĐBHĐND cấp huyện, cấp xã nộp 02 bộ hồ sơ tại Ủy ban bầu cử cấp huyện, cấp xã tại nơi mình ứng cử.</w:t>
      </w:r>
    </w:p>
    <w:p w:rsidR="00B031F2" w:rsidRPr="00FC3014" w:rsidRDefault="00B031F2" w:rsidP="00CD62EB">
      <w:pPr>
        <w:pStyle w:val="Bodytext21"/>
        <w:shd w:val="clear" w:color="auto" w:fill="auto"/>
        <w:spacing w:after="0" w:line="350" w:lineRule="exact"/>
        <w:ind w:firstLine="567"/>
        <w:jc w:val="both"/>
        <w:rPr>
          <w:i/>
          <w:sz w:val="28"/>
          <w:szCs w:val="28"/>
        </w:rPr>
      </w:pPr>
      <w:r w:rsidRPr="00FC3014">
        <w:rPr>
          <w:rStyle w:val="Bodytext2"/>
          <w:sz w:val="28"/>
          <w:szCs w:val="28"/>
          <w:lang w:eastAsia="vi-VN"/>
        </w:rPr>
        <w:t xml:space="preserve">Thời gian kết thúc nhận hồ sơ </w:t>
      </w:r>
      <w:r w:rsidRPr="00FC3014">
        <w:rPr>
          <w:rStyle w:val="Bodytext2"/>
          <w:b/>
          <w:sz w:val="28"/>
          <w:szCs w:val="28"/>
          <w:lang w:eastAsia="vi-VN"/>
        </w:rPr>
        <w:t xml:space="preserve">17 giờ ngày 14/3/2021 </w:t>
      </w:r>
      <w:r w:rsidRPr="00FC3014">
        <w:rPr>
          <w:rStyle w:val="Bodytext2"/>
          <w:i/>
          <w:sz w:val="28"/>
          <w:szCs w:val="28"/>
          <w:lang w:eastAsia="vi-VN"/>
        </w:rPr>
        <w:t>(70 ngày trước ngày bầu cử).</w:t>
      </w:r>
    </w:p>
    <w:p w:rsidR="00B031F2" w:rsidRPr="00FC3014" w:rsidRDefault="00B031F2" w:rsidP="00CD62EB">
      <w:pPr>
        <w:pStyle w:val="Bodytext21"/>
        <w:shd w:val="clear" w:color="auto" w:fill="auto"/>
        <w:tabs>
          <w:tab w:val="left" w:pos="1042"/>
        </w:tabs>
        <w:spacing w:after="0" w:line="350" w:lineRule="exact"/>
        <w:ind w:firstLine="567"/>
        <w:jc w:val="both"/>
        <w:rPr>
          <w:rStyle w:val="Bodytext219pt"/>
          <w:spacing w:val="0"/>
          <w:sz w:val="28"/>
          <w:szCs w:val="28"/>
          <w:lang w:eastAsia="vi-VN"/>
        </w:rPr>
      </w:pPr>
      <w:r w:rsidRPr="00FC3014">
        <w:rPr>
          <w:rStyle w:val="Bodytext2"/>
          <w:bCs/>
          <w:sz w:val="28"/>
          <w:szCs w:val="28"/>
        </w:rPr>
        <w:t xml:space="preserve">Ủy ban bầu cử cấp xã chuyển </w:t>
      </w:r>
      <w:r w:rsidRPr="00FC3014">
        <w:rPr>
          <w:rStyle w:val="Bodytext2"/>
          <w:sz w:val="28"/>
          <w:szCs w:val="28"/>
          <w:lang w:eastAsia="vi-VN"/>
        </w:rPr>
        <w:t>lý lịch trích ngang, bản sao tiểu sử tóm tắt và kê khai tài sản của người ứng cử ĐBHĐND đến Ban Thường trực Ủy ban MTTQ Việt Nam để đưa vào danh sách hiệp thương.</w:t>
      </w:r>
    </w:p>
    <w:p w:rsidR="00B031F2" w:rsidRPr="00FC3014" w:rsidRDefault="00B031F2" w:rsidP="00CD62EB">
      <w:pPr>
        <w:pStyle w:val="Bodytext21"/>
        <w:shd w:val="clear" w:color="auto" w:fill="auto"/>
        <w:tabs>
          <w:tab w:val="left" w:pos="1042"/>
        </w:tabs>
        <w:spacing w:after="0" w:line="330" w:lineRule="exact"/>
        <w:ind w:firstLine="567"/>
        <w:jc w:val="both"/>
        <w:rPr>
          <w:b/>
          <w:sz w:val="28"/>
          <w:szCs w:val="28"/>
        </w:rPr>
      </w:pPr>
      <w:r w:rsidRPr="00FC3014">
        <w:rPr>
          <w:rStyle w:val="Bodytext219pt"/>
          <w:spacing w:val="0"/>
          <w:sz w:val="28"/>
          <w:szCs w:val="28"/>
          <w:lang w:eastAsia="vi-VN"/>
        </w:rPr>
        <w:t>6. Việc l</w:t>
      </w:r>
      <w:r w:rsidRPr="00FC3014">
        <w:rPr>
          <w:rStyle w:val="Bodytext2"/>
          <w:b/>
          <w:sz w:val="28"/>
          <w:szCs w:val="28"/>
          <w:lang w:eastAsia="vi-VN"/>
        </w:rPr>
        <w:t>ập và công bố danh sách chính thức những người ứng cử ĐBQH, ĐBHĐND</w:t>
      </w:r>
    </w:p>
    <w:p w:rsidR="00762E47" w:rsidRPr="00FC3014" w:rsidRDefault="00B031F2" w:rsidP="00762E47">
      <w:pPr>
        <w:spacing w:line="330" w:lineRule="exact"/>
        <w:ind w:firstLine="567"/>
        <w:jc w:val="both"/>
        <w:rPr>
          <w:rStyle w:val="Bodytext2"/>
          <w:sz w:val="28"/>
          <w:szCs w:val="28"/>
        </w:rPr>
      </w:pPr>
      <w:r w:rsidRPr="00FC3014">
        <w:rPr>
          <w:rStyle w:val="Bodytext2"/>
          <w:sz w:val="28"/>
          <w:szCs w:val="28"/>
        </w:rPr>
        <w:lastRenderedPageBreak/>
        <w:t xml:space="preserve">Ủy ban bầu cử </w:t>
      </w:r>
      <w:r w:rsidR="00762E47">
        <w:rPr>
          <w:rStyle w:val="Bodytext2"/>
          <w:sz w:val="28"/>
          <w:szCs w:val="28"/>
        </w:rPr>
        <w:t>xã</w:t>
      </w:r>
      <w:r w:rsidRPr="00FC3014">
        <w:rPr>
          <w:rStyle w:val="Bodytext2"/>
          <w:sz w:val="28"/>
          <w:szCs w:val="28"/>
        </w:rPr>
        <w:t xml:space="preserve"> lập và công bố danh sách chính thức những người ứng cử ĐBHĐND theo từng đơn vị bầu cử ĐBHĐND</w:t>
      </w:r>
      <w:r w:rsidRPr="00FC3014">
        <w:rPr>
          <w:rStyle w:val="Bodytext2"/>
          <w:sz w:val="28"/>
          <w:szCs w:val="28"/>
          <w:vertAlign w:val="superscript"/>
        </w:rPr>
        <w:t>(</w:t>
      </w:r>
      <w:r w:rsidRPr="00FC3014">
        <w:rPr>
          <w:rStyle w:val="FootnoteReference"/>
          <w:sz w:val="28"/>
          <w:szCs w:val="28"/>
        </w:rPr>
        <w:footnoteReference w:id="6"/>
      </w:r>
      <w:r w:rsidRPr="00FC3014">
        <w:rPr>
          <w:rStyle w:val="Bodytext2"/>
          <w:sz w:val="28"/>
          <w:szCs w:val="28"/>
          <w:vertAlign w:val="superscript"/>
        </w:rPr>
        <w:t>)</w:t>
      </w:r>
      <w:r w:rsidRPr="00FC3014">
        <w:rPr>
          <w:rStyle w:val="Bodytext2"/>
          <w:sz w:val="28"/>
          <w:szCs w:val="28"/>
        </w:rPr>
        <w:t xml:space="preserve">. Thời gian công bố </w:t>
      </w:r>
      <w:r w:rsidRPr="00FC3014">
        <w:rPr>
          <w:rStyle w:val="Bodytext2"/>
          <w:b/>
          <w:sz w:val="28"/>
          <w:szCs w:val="28"/>
        </w:rPr>
        <w:t xml:space="preserve">chậm nhất ngày 28/4/2021 </w:t>
      </w:r>
      <w:r w:rsidRPr="00FC3014">
        <w:rPr>
          <w:rStyle w:val="Bodytext2"/>
          <w:i/>
          <w:sz w:val="28"/>
          <w:szCs w:val="28"/>
        </w:rPr>
        <w:t>(25 ngày trước ngày bầu cử)</w:t>
      </w:r>
      <w:r w:rsidRPr="00FC3014">
        <w:rPr>
          <w:rStyle w:val="Bodytext2"/>
          <w:sz w:val="28"/>
          <w:szCs w:val="28"/>
        </w:rPr>
        <w:t xml:space="preserve">; công bố danh sách những người ứng cử ĐBQH khóa XV ở tỉnh theo quyết định của Hội đồng bầu cử quốc gia, </w:t>
      </w:r>
      <w:r w:rsidRPr="00FC3014">
        <w:rPr>
          <w:rStyle w:val="Bodytext2"/>
          <w:b/>
          <w:sz w:val="28"/>
          <w:szCs w:val="28"/>
        </w:rPr>
        <w:t>chậm nhất ngày 03/5/2021</w:t>
      </w:r>
      <w:r w:rsidRPr="00FC3014">
        <w:rPr>
          <w:rStyle w:val="Bodytext2"/>
          <w:sz w:val="28"/>
          <w:szCs w:val="28"/>
        </w:rPr>
        <w:t xml:space="preserve"> (</w:t>
      </w:r>
      <w:r w:rsidRPr="00FC3014">
        <w:rPr>
          <w:rStyle w:val="Bodytext2"/>
          <w:i/>
          <w:sz w:val="28"/>
          <w:szCs w:val="28"/>
        </w:rPr>
        <w:t>20 ngày trước ngày bầu cử</w:t>
      </w:r>
      <w:r w:rsidRPr="00FC3014">
        <w:rPr>
          <w:rStyle w:val="Bodytext2"/>
          <w:sz w:val="28"/>
          <w:szCs w:val="28"/>
        </w:rPr>
        <w:t>).</w:t>
      </w:r>
    </w:p>
    <w:p w:rsidR="00B031F2" w:rsidRPr="00FC3014" w:rsidRDefault="00B031F2" w:rsidP="00CD62EB">
      <w:pPr>
        <w:pStyle w:val="Bodytext21"/>
        <w:shd w:val="clear" w:color="auto" w:fill="auto"/>
        <w:tabs>
          <w:tab w:val="left" w:pos="1071"/>
        </w:tabs>
        <w:spacing w:after="0" w:line="330" w:lineRule="exact"/>
        <w:ind w:firstLine="567"/>
        <w:jc w:val="both"/>
        <w:rPr>
          <w:b/>
          <w:sz w:val="28"/>
          <w:szCs w:val="28"/>
        </w:rPr>
      </w:pPr>
      <w:r w:rsidRPr="00FC3014">
        <w:rPr>
          <w:rStyle w:val="Bodytext2"/>
          <w:b/>
          <w:sz w:val="28"/>
          <w:szCs w:val="28"/>
          <w:lang w:eastAsia="vi-VN"/>
        </w:rPr>
        <w:t>7. Việc lập và niêm yết danh sách cử tri</w:t>
      </w:r>
    </w:p>
    <w:p w:rsidR="00B031F2" w:rsidRPr="00FC3014" w:rsidRDefault="00B031F2" w:rsidP="00CD62EB">
      <w:pPr>
        <w:pStyle w:val="Bodytext21"/>
        <w:shd w:val="clear" w:color="auto" w:fill="auto"/>
        <w:spacing w:after="0" w:line="330" w:lineRule="exact"/>
        <w:ind w:firstLine="567"/>
        <w:jc w:val="both"/>
        <w:rPr>
          <w:sz w:val="28"/>
          <w:szCs w:val="28"/>
        </w:rPr>
      </w:pPr>
      <w:r w:rsidRPr="00FC3014">
        <w:rPr>
          <w:rStyle w:val="Bodytext2"/>
          <w:sz w:val="28"/>
          <w:szCs w:val="28"/>
          <w:lang w:eastAsia="vi-VN"/>
        </w:rPr>
        <w:t xml:space="preserve">Danh sách cử tri do UBND cấp xã lập theo từng khu vực bỏ phiếu. Danh sách cử tri trong đơn vị vũ trang nhân dân do chỉ huy đơn vị lập theo đơn vị vũ trang nhân dân để đưa vào danh sách cử tri của khu vực bỏ phiếu nơi đơn vị đóng quân. Danh sách cử tri phải được niêm yết tại trụ sở UBND cấp xã và tại những địa điểm công cộng của khu vực bỏ phiếu </w:t>
      </w:r>
      <w:r w:rsidRPr="00FC3014">
        <w:rPr>
          <w:rStyle w:val="Bodytext2"/>
          <w:b/>
          <w:sz w:val="28"/>
          <w:szCs w:val="28"/>
          <w:lang w:eastAsia="vi-VN"/>
        </w:rPr>
        <w:t xml:space="preserve">chậm nhất ngày 13/4/2021 </w:t>
      </w:r>
      <w:r w:rsidRPr="00FC3014">
        <w:rPr>
          <w:rStyle w:val="Bodytext2"/>
          <w:i/>
          <w:sz w:val="28"/>
          <w:szCs w:val="28"/>
          <w:lang w:eastAsia="vi-VN"/>
        </w:rPr>
        <w:t>(40 ngày trước ngày bầu cử),</w:t>
      </w:r>
      <w:r w:rsidRPr="00FC3014">
        <w:rPr>
          <w:rStyle w:val="Bodytext2"/>
          <w:sz w:val="28"/>
          <w:szCs w:val="28"/>
          <w:lang w:eastAsia="vi-VN"/>
        </w:rPr>
        <w:t xml:space="preserve"> để nhân dân kiểm tra</w:t>
      </w:r>
      <w:r w:rsidRPr="00FC3014">
        <w:rPr>
          <w:rStyle w:val="Bodytext2"/>
          <w:sz w:val="28"/>
          <w:szCs w:val="28"/>
          <w:vertAlign w:val="superscript"/>
          <w:lang w:eastAsia="vi-VN"/>
        </w:rPr>
        <w:t>(</w:t>
      </w:r>
      <w:r w:rsidRPr="00FC3014">
        <w:rPr>
          <w:rStyle w:val="FootnoteReference"/>
          <w:sz w:val="28"/>
          <w:szCs w:val="28"/>
          <w:lang w:eastAsia="vi-VN"/>
        </w:rPr>
        <w:footnoteReference w:id="7"/>
      </w:r>
      <w:r w:rsidRPr="00FC3014">
        <w:rPr>
          <w:rStyle w:val="Bodytext2"/>
          <w:sz w:val="28"/>
          <w:szCs w:val="28"/>
          <w:vertAlign w:val="superscript"/>
          <w:lang w:eastAsia="vi-VN"/>
        </w:rPr>
        <w:t>)</w:t>
      </w:r>
      <w:r w:rsidRPr="00FC3014">
        <w:rPr>
          <w:rStyle w:val="Bodytext2"/>
          <w:sz w:val="28"/>
          <w:szCs w:val="28"/>
          <w:lang w:eastAsia="vi-VN"/>
        </w:rPr>
        <w:t xml:space="preserve">. </w:t>
      </w:r>
    </w:p>
    <w:p w:rsidR="00B031F2" w:rsidRPr="00FC3014" w:rsidRDefault="00B031F2" w:rsidP="00CD62EB">
      <w:pPr>
        <w:pStyle w:val="Bodytext21"/>
        <w:shd w:val="clear" w:color="auto" w:fill="auto"/>
        <w:tabs>
          <w:tab w:val="left" w:pos="1071"/>
        </w:tabs>
        <w:spacing w:after="0" w:line="330" w:lineRule="exact"/>
        <w:ind w:firstLine="567"/>
        <w:jc w:val="both"/>
        <w:rPr>
          <w:sz w:val="28"/>
          <w:szCs w:val="28"/>
        </w:rPr>
      </w:pPr>
      <w:r w:rsidRPr="00FC3014">
        <w:rPr>
          <w:rStyle w:val="Bodytext219pt"/>
          <w:spacing w:val="0"/>
          <w:sz w:val="28"/>
          <w:szCs w:val="28"/>
          <w:lang w:eastAsia="vi-VN"/>
        </w:rPr>
        <w:t xml:space="preserve">8. Về </w:t>
      </w:r>
      <w:r w:rsidRPr="00FC3014">
        <w:rPr>
          <w:rStyle w:val="Bodytext2"/>
          <w:b/>
          <w:sz w:val="28"/>
          <w:szCs w:val="28"/>
          <w:lang w:eastAsia="vi-VN"/>
        </w:rPr>
        <w:t>vận động bầu cử</w:t>
      </w:r>
    </w:p>
    <w:p w:rsidR="00B031F2" w:rsidRPr="00FC3014" w:rsidRDefault="00B031F2" w:rsidP="00CD62EB">
      <w:pPr>
        <w:pStyle w:val="Bodytext21"/>
        <w:shd w:val="clear" w:color="auto" w:fill="auto"/>
        <w:spacing w:after="0" w:line="330" w:lineRule="exact"/>
        <w:ind w:firstLine="567"/>
        <w:jc w:val="both"/>
        <w:rPr>
          <w:sz w:val="28"/>
          <w:szCs w:val="28"/>
        </w:rPr>
      </w:pPr>
      <w:r w:rsidRPr="00FC3014">
        <w:rPr>
          <w:rStyle w:val="Bodytext2"/>
          <w:sz w:val="28"/>
          <w:szCs w:val="28"/>
          <w:lang w:eastAsia="vi-VN"/>
        </w:rPr>
        <w:t xml:space="preserve">Việc vận động bầu cử được tiến hành dân chủ, công khai, bình đẳng, đúng pháp luật, bảo đảm trật tự, an toàn xã hội. Người ứng cử </w:t>
      </w:r>
      <w:r w:rsidRPr="00FC3014">
        <w:rPr>
          <w:rStyle w:val="Bodytext2"/>
          <w:sz w:val="28"/>
          <w:szCs w:val="28"/>
        </w:rPr>
        <w:t>ĐBQH</w:t>
      </w:r>
      <w:r w:rsidRPr="00FC3014">
        <w:rPr>
          <w:rStyle w:val="Bodytext2"/>
          <w:sz w:val="28"/>
          <w:szCs w:val="28"/>
          <w:lang w:eastAsia="vi-VN"/>
        </w:rPr>
        <w:t xml:space="preserve">, ứng cử </w:t>
      </w:r>
      <w:r w:rsidRPr="00FC3014">
        <w:rPr>
          <w:rStyle w:val="Bodytext2"/>
          <w:sz w:val="28"/>
          <w:szCs w:val="28"/>
        </w:rPr>
        <w:t>ĐB</w:t>
      </w:r>
      <w:r w:rsidRPr="00FC3014">
        <w:rPr>
          <w:rStyle w:val="Bodytext2"/>
          <w:sz w:val="28"/>
          <w:szCs w:val="28"/>
          <w:lang w:eastAsia="vi-VN"/>
        </w:rPr>
        <w:t xml:space="preserve">HĐND ở đơn vị nào thì thực hiện vận động bầu cử tại đơn vị bầu cử đó.Thời gian vận động bầu cử được bắt đầu từ ngày công bố danh sách chính thức những người ứng cử và kết thúc trước thời điểm bỏ phiếu 24 giờ. Hình thức, chương trình vận động bầu cử được thực hiện theo quy định tại Điều 65 Luật bầu cử </w:t>
      </w:r>
      <w:r w:rsidRPr="00FC3014">
        <w:rPr>
          <w:rStyle w:val="Bodytext2"/>
          <w:sz w:val="28"/>
          <w:szCs w:val="28"/>
        </w:rPr>
        <w:t xml:space="preserve">ĐBQH </w:t>
      </w:r>
      <w:r w:rsidRPr="00FC3014">
        <w:rPr>
          <w:rStyle w:val="Bodytext2"/>
          <w:sz w:val="28"/>
          <w:szCs w:val="28"/>
          <w:lang w:eastAsia="vi-VN"/>
        </w:rPr>
        <w:t xml:space="preserve">và </w:t>
      </w:r>
      <w:r w:rsidRPr="00FC3014">
        <w:rPr>
          <w:rStyle w:val="Bodytext2"/>
          <w:sz w:val="28"/>
          <w:szCs w:val="28"/>
        </w:rPr>
        <w:t>ĐB</w:t>
      </w:r>
      <w:r w:rsidRPr="00FC3014">
        <w:rPr>
          <w:rStyle w:val="Bodytext2"/>
          <w:sz w:val="28"/>
          <w:szCs w:val="28"/>
          <w:lang w:eastAsia="vi-VN"/>
        </w:rPr>
        <w:t>HĐND.</w:t>
      </w:r>
    </w:p>
    <w:p w:rsidR="00B031F2" w:rsidRPr="00FC3014" w:rsidRDefault="00B031F2" w:rsidP="00CD62EB">
      <w:pPr>
        <w:pStyle w:val="Bodytext21"/>
        <w:shd w:val="clear" w:color="auto" w:fill="auto"/>
        <w:tabs>
          <w:tab w:val="left" w:pos="1074"/>
        </w:tabs>
        <w:spacing w:after="0" w:line="330" w:lineRule="exact"/>
        <w:ind w:firstLine="567"/>
        <w:jc w:val="both"/>
        <w:rPr>
          <w:b/>
          <w:sz w:val="28"/>
          <w:szCs w:val="28"/>
        </w:rPr>
      </w:pPr>
      <w:r w:rsidRPr="00FC3014">
        <w:rPr>
          <w:rStyle w:val="Bodytext219pt"/>
          <w:spacing w:val="0"/>
          <w:sz w:val="28"/>
          <w:szCs w:val="28"/>
          <w:lang w:eastAsia="vi-VN"/>
        </w:rPr>
        <w:t xml:space="preserve">9. Về </w:t>
      </w:r>
      <w:r w:rsidRPr="00FC3014">
        <w:rPr>
          <w:rStyle w:val="Bodytext2"/>
          <w:b/>
          <w:sz w:val="28"/>
          <w:szCs w:val="28"/>
          <w:lang w:eastAsia="vi-VN"/>
        </w:rPr>
        <w:t>việc giải quyết khiếu nại, tố cáo về bầu cử</w:t>
      </w:r>
    </w:p>
    <w:p w:rsidR="00B031F2" w:rsidRPr="00FC3014" w:rsidRDefault="00B031F2" w:rsidP="00CD62EB">
      <w:pPr>
        <w:pStyle w:val="Bodytext21"/>
        <w:shd w:val="clear" w:color="auto" w:fill="auto"/>
        <w:spacing w:after="0" w:line="330" w:lineRule="exact"/>
        <w:ind w:firstLine="567"/>
        <w:jc w:val="both"/>
        <w:rPr>
          <w:sz w:val="28"/>
          <w:szCs w:val="28"/>
        </w:rPr>
      </w:pPr>
      <w:r w:rsidRPr="00FC3014">
        <w:rPr>
          <w:rStyle w:val="Bodytext220pt"/>
          <w:sz w:val="28"/>
          <w:szCs w:val="28"/>
          <w:lang w:eastAsia="vi-VN"/>
        </w:rPr>
        <w:t xml:space="preserve">Về </w:t>
      </w:r>
      <w:r w:rsidRPr="00FC3014">
        <w:rPr>
          <w:rStyle w:val="Bodytext2"/>
          <w:sz w:val="28"/>
          <w:szCs w:val="28"/>
          <w:lang w:eastAsia="vi-VN"/>
        </w:rPr>
        <w:t xml:space="preserve">việc giải quyết khiếu nại, tố cáo về người ứng cử, khiếu nại, tố cáo, kiến nghị về những sai sót trong việc lập danh sách những người ứng cử thực hiện theo Hướng dẫn số 13-HD/UBKTTW ngày 02/12/2020 của Ủy ban Kiểm tra Trung ương và Ủy ban Kiểm tra Tỉnh ủy về việc giải quyết tố cáo, khiếu nại về bầu cử </w:t>
      </w:r>
      <w:r w:rsidRPr="00FC3014">
        <w:rPr>
          <w:rStyle w:val="Bodytext2"/>
          <w:sz w:val="28"/>
          <w:szCs w:val="28"/>
        </w:rPr>
        <w:t>ĐB</w:t>
      </w:r>
      <w:r w:rsidRPr="00FC3014">
        <w:rPr>
          <w:rStyle w:val="Bodytext2"/>
          <w:sz w:val="28"/>
          <w:szCs w:val="28"/>
          <w:lang w:eastAsia="vi-VN"/>
        </w:rPr>
        <w:t xml:space="preserve">QH khóa XV và </w:t>
      </w:r>
      <w:r w:rsidRPr="00FC3014">
        <w:rPr>
          <w:rStyle w:val="Bodytext2"/>
          <w:sz w:val="28"/>
          <w:szCs w:val="28"/>
        </w:rPr>
        <w:t>ĐB</w:t>
      </w:r>
      <w:r w:rsidRPr="00FC3014">
        <w:rPr>
          <w:rStyle w:val="Bodytext2"/>
          <w:sz w:val="28"/>
          <w:szCs w:val="28"/>
          <w:lang w:eastAsia="vi-VN"/>
        </w:rPr>
        <w:t>HĐND các cấp nhiệm kỳ 2021-2026.</w:t>
      </w:r>
    </w:p>
    <w:p w:rsidR="00B031F2" w:rsidRPr="00FC3014" w:rsidRDefault="00B031F2" w:rsidP="00CD62EB">
      <w:pPr>
        <w:pStyle w:val="Bodytext21"/>
        <w:shd w:val="clear" w:color="auto" w:fill="auto"/>
        <w:spacing w:after="0" w:line="330" w:lineRule="exact"/>
        <w:ind w:firstLine="567"/>
        <w:jc w:val="both"/>
        <w:rPr>
          <w:sz w:val="28"/>
          <w:szCs w:val="28"/>
        </w:rPr>
      </w:pPr>
      <w:r w:rsidRPr="00FC3014">
        <w:rPr>
          <w:rStyle w:val="Bodytext2"/>
          <w:sz w:val="28"/>
          <w:szCs w:val="28"/>
          <w:lang w:eastAsia="vi-VN"/>
        </w:rPr>
        <w:t xml:space="preserve">Việc khiếu nại, tố cáo, kiến nghị liên quan đến người ứng cử ĐBQH và lập danh sách những người ứng cử </w:t>
      </w:r>
      <w:r w:rsidRPr="00FC3014">
        <w:rPr>
          <w:rStyle w:val="Bodytext2"/>
          <w:sz w:val="28"/>
          <w:szCs w:val="28"/>
        </w:rPr>
        <w:t>ĐB</w:t>
      </w:r>
      <w:r w:rsidRPr="00FC3014">
        <w:rPr>
          <w:rStyle w:val="Bodytext2"/>
          <w:sz w:val="28"/>
          <w:szCs w:val="28"/>
          <w:lang w:eastAsia="vi-VN"/>
        </w:rPr>
        <w:t xml:space="preserve">QH được gửi đến Ban bầu cử </w:t>
      </w:r>
      <w:r w:rsidRPr="00FC3014">
        <w:rPr>
          <w:rStyle w:val="Bodytext2"/>
          <w:sz w:val="28"/>
          <w:szCs w:val="28"/>
        </w:rPr>
        <w:t>ĐB</w:t>
      </w:r>
      <w:r w:rsidRPr="00FC3014">
        <w:rPr>
          <w:rStyle w:val="Bodytext2"/>
          <w:sz w:val="28"/>
          <w:szCs w:val="28"/>
          <w:lang w:eastAsia="vi-VN"/>
        </w:rPr>
        <w:t>QH, Ủy ban bầu cử tỉnh, Hội đồng bầu cử quốc gia xem xét giải quyết. Trường hợp người khiếu nại, tố cáo, kiến nghị không đồng ý với kết quả giải quyết của Ban bầu cử, Ủy ban bầu cử thì có quyền khiếu nại đến Hội đồng bầu cử quốc gia. Quyết định của Hội đồng bầu cử quốc gia là quyết định cuối cùng.</w:t>
      </w:r>
    </w:p>
    <w:p w:rsidR="00B031F2" w:rsidRPr="00FC3014" w:rsidRDefault="00B031F2" w:rsidP="00CD62EB">
      <w:pPr>
        <w:pStyle w:val="Bodytext21"/>
        <w:shd w:val="clear" w:color="auto" w:fill="auto"/>
        <w:spacing w:after="0" w:line="330" w:lineRule="exact"/>
        <w:ind w:firstLine="567"/>
        <w:jc w:val="both"/>
        <w:rPr>
          <w:sz w:val="28"/>
          <w:szCs w:val="28"/>
        </w:rPr>
      </w:pPr>
      <w:r w:rsidRPr="00FC3014">
        <w:rPr>
          <w:rStyle w:val="Bodytext2"/>
          <w:sz w:val="28"/>
          <w:szCs w:val="28"/>
          <w:lang w:eastAsia="vi-VN"/>
        </w:rPr>
        <w:t xml:space="preserve">Việc khiếu nại, tố cáo, kiến nghị liên quan đến người ứng cử ĐBHĐND và lập danh sách những người ứng cử </w:t>
      </w:r>
      <w:r w:rsidRPr="00FC3014">
        <w:rPr>
          <w:rStyle w:val="Bodytext2"/>
          <w:sz w:val="28"/>
          <w:szCs w:val="28"/>
        </w:rPr>
        <w:t>ĐB</w:t>
      </w:r>
      <w:r w:rsidRPr="00FC3014">
        <w:rPr>
          <w:rStyle w:val="Bodytext2"/>
          <w:sz w:val="28"/>
          <w:szCs w:val="28"/>
          <w:lang w:eastAsia="vi-VN"/>
        </w:rPr>
        <w:t xml:space="preserve">HĐND </w:t>
      </w:r>
      <w:r w:rsidRPr="00FC3014">
        <w:rPr>
          <w:rStyle w:val="Bodytext2Italic"/>
          <w:i w:val="0"/>
          <w:sz w:val="28"/>
          <w:szCs w:val="28"/>
          <w:lang w:eastAsia="vi-VN"/>
        </w:rPr>
        <w:t>ở</w:t>
      </w:r>
      <w:r w:rsidR="001F0477">
        <w:rPr>
          <w:rStyle w:val="Bodytext2Italic"/>
          <w:i w:val="0"/>
          <w:sz w:val="28"/>
          <w:szCs w:val="28"/>
          <w:lang w:eastAsia="vi-VN"/>
        </w:rPr>
        <w:t xml:space="preserve"> </w:t>
      </w:r>
      <w:r w:rsidRPr="00FC3014">
        <w:rPr>
          <w:rStyle w:val="Bodytext2"/>
          <w:sz w:val="28"/>
          <w:szCs w:val="28"/>
          <w:lang w:eastAsia="vi-VN"/>
        </w:rPr>
        <w:t xml:space="preserve">cấp nào thì được gửi đến Ban bầu cử </w:t>
      </w:r>
      <w:r w:rsidRPr="00FC3014">
        <w:rPr>
          <w:rStyle w:val="Bodytext2"/>
          <w:sz w:val="28"/>
          <w:szCs w:val="28"/>
        </w:rPr>
        <w:t>ĐB</w:t>
      </w:r>
      <w:r w:rsidRPr="00FC3014">
        <w:rPr>
          <w:rStyle w:val="Bodytext2"/>
          <w:sz w:val="28"/>
          <w:szCs w:val="28"/>
          <w:lang w:eastAsia="vi-VN"/>
        </w:rPr>
        <w:t xml:space="preserve">HĐND </w:t>
      </w:r>
      <w:r w:rsidRPr="00FC3014">
        <w:rPr>
          <w:rStyle w:val="Bodytext2Italic"/>
          <w:i w:val="0"/>
          <w:sz w:val="28"/>
          <w:szCs w:val="28"/>
          <w:lang w:eastAsia="vi-VN"/>
        </w:rPr>
        <w:t>ở</w:t>
      </w:r>
      <w:r w:rsidRPr="00FC3014">
        <w:rPr>
          <w:rStyle w:val="Bodytext2"/>
          <w:sz w:val="28"/>
          <w:szCs w:val="28"/>
          <w:lang w:eastAsia="vi-VN"/>
        </w:rPr>
        <w:t xml:space="preserve"> cấp đó.Trường hợp người khiếu nại, tố cáo, kiến nghị không đồng ý với kết quả giải quyết của Ban bầu cử thì có quyền khiếu nại đến Ủy ban bầu cử ở cấp tương ứng. Quyết định của Ủy ban bầu cử là quyết định cuối cùng.</w:t>
      </w:r>
    </w:p>
    <w:p w:rsidR="00B031F2" w:rsidRPr="00FC3014" w:rsidRDefault="00B031F2" w:rsidP="00CD62EB">
      <w:pPr>
        <w:pStyle w:val="Bodytext21"/>
        <w:shd w:val="clear" w:color="auto" w:fill="auto"/>
        <w:spacing w:after="0" w:line="330" w:lineRule="exact"/>
        <w:ind w:firstLine="567"/>
        <w:jc w:val="both"/>
        <w:rPr>
          <w:sz w:val="28"/>
          <w:szCs w:val="28"/>
        </w:rPr>
      </w:pPr>
      <w:r w:rsidRPr="00FC3014">
        <w:rPr>
          <w:rStyle w:val="Bodytext2"/>
          <w:sz w:val="28"/>
          <w:szCs w:val="28"/>
          <w:lang w:eastAsia="vi-VN"/>
        </w:rPr>
        <w:t>Trong thời hạn 10 ngày trước ngày bầu cử, Ủy ban bầu cử, Ban bầu cử ngừng việc xem xét, giải quyết khiếu nại, tố cáo kiến nghị về người ứng cử và việc lập danh sách những người ứng cử.</w:t>
      </w:r>
    </w:p>
    <w:p w:rsidR="00B031F2" w:rsidRPr="00FC3014" w:rsidRDefault="00B031F2" w:rsidP="00FC3014">
      <w:pPr>
        <w:pStyle w:val="Bodytext21"/>
        <w:shd w:val="clear" w:color="auto" w:fill="auto"/>
        <w:tabs>
          <w:tab w:val="left" w:pos="1170"/>
        </w:tabs>
        <w:spacing w:after="0" w:line="340" w:lineRule="exact"/>
        <w:ind w:firstLine="567"/>
        <w:jc w:val="both"/>
        <w:rPr>
          <w:b/>
          <w:sz w:val="28"/>
          <w:szCs w:val="28"/>
        </w:rPr>
      </w:pPr>
      <w:r w:rsidRPr="00FC3014">
        <w:rPr>
          <w:rStyle w:val="Bodytext219pt"/>
          <w:spacing w:val="0"/>
          <w:sz w:val="28"/>
          <w:szCs w:val="28"/>
          <w:lang w:eastAsia="vi-VN"/>
        </w:rPr>
        <w:t>10. Về t</w:t>
      </w:r>
      <w:r w:rsidRPr="00FC3014">
        <w:rPr>
          <w:rStyle w:val="Bodytext2"/>
          <w:b/>
          <w:sz w:val="28"/>
          <w:szCs w:val="28"/>
          <w:lang w:eastAsia="vi-VN"/>
        </w:rPr>
        <w:t>ổ chức bầu cử</w:t>
      </w:r>
    </w:p>
    <w:p w:rsidR="00B031F2" w:rsidRPr="00FC3014" w:rsidRDefault="00B031F2" w:rsidP="00FC3014">
      <w:pPr>
        <w:pStyle w:val="Bodytext21"/>
        <w:shd w:val="clear" w:color="auto" w:fill="auto"/>
        <w:spacing w:after="0" w:line="340" w:lineRule="exact"/>
        <w:ind w:firstLine="567"/>
        <w:jc w:val="both"/>
        <w:rPr>
          <w:sz w:val="28"/>
          <w:szCs w:val="28"/>
        </w:rPr>
      </w:pPr>
      <w:r w:rsidRPr="00FC3014">
        <w:rPr>
          <w:rStyle w:val="Bodytext2"/>
          <w:sz w:val="28"/>
          <w:szCs w:val="28"/>
          <w:lang w:eastAsia="vi-VN"/>
        </w:rPr>
        <w:t xml:space="preserve">Các vấn đề có liên quan đến tổ chức bầu cử như: thẻ cử tri, khu vực bỏ phiếu, </w:t>
      </w:r>
      <w:r w:rsidRPr="00FC3014">
        <w:rPr>
          <w:rStyle w:val="Bodytext2"/>
          <w:sz w:val="28"/>
          <w:szCs w:val="28"/>
          <w:lang w:eastAsia="vi-VN"/>
        </w:rPr>
        <w:lastRenderedPageBreak/>
        <w:t xml:space="preserve">địa điểm bỏ phiếu, xác định phiếu hợp lệ và phiếu không hợp lệ; báo cáo tình hình trong ngày bầu cử; biên bản xác định kết quả bầu cử; công bố kết quả bầu cử và tổng kết cuộc bầu cử,... thực hiện theo quy định của Luật bầu cử </w:t>
      </w:r>
      <w:r w:rsidRPr="00FC3014">
        <w:rPr>
          <w:rStyle w:val="Bodytext2"/>
          <w:sz w:val="28"/>
          <w:szCs w:val="28"/>
        </w:rPr>
        <w:t>ĐB</w:t>
      </w:r>
      <w:r w:rsidRPr="00FC3014">
        <w:rPr>
          <w:rStyle w:val="Bodytext2"/>
          <w:sz w:val="28"/>
          <w:szCs w:val="28"/>
          <w:lang w:eastAsia="vi-VN"/>
        </w:rPr>
        <w:t xml:space="preserve">QH và </w:t>
      </w:r>
      <w:r w:rsidRPr="00FC3014">
        <w:rPr>
          <w:rStyle w:val="Bodytext2"/>
          <w:sz w:val="28"/>
          <w:szCs w:val="28"/>
        </w:rPr>
        <w:t>ĐB</w:t>
      </w:r>
      <w:r w:rsidRPr="00FC3014">
        <w:rPr>
          <w:rStyle w:val="Bodytext2"/>
          <w:sz w:val="28"/>
          <w:szCs w:val="28"/>
          <w:lang w:eastAsia="vi-VN"/>
        </w:rPr>
        <w:t>HĐND và các Nghị quyết hướng dẫn của Ủy ban Thường vụ Quốc hội.</w:t>
      </w:r>
    </w:p>
    <w:p w:rsidR="00B031F2" w:rsidRPr="00FC3014" w:rsidRDefault="00B031F2" w:rsidP="00FC3014">
      <w:pPr>
        <w:pStyle w:val="Bodytext21"/>
        <w:shd w:val="clear" w:color="auto" w:fill="auto"/>
        <w:spacing w:after="0" w:line="340" w:lineRule="exact"/>
        <w:ind w:firstLine="567"/>
        <w:jc w:val="both"/>
        <w:rPr>
          <w:sz w:val="28"/>
          <w:szCs w:val="28"/>
        </w:rPr>
      </w:pPr>
      <w:r w:rsidRPr="00FC3014">
        <w:rPr>
          <w:rStyle w:val="Bodytext2"/>
          <w:sz w:val="28"/>
          <w:szCs w:val="28"/>
          <w:lang w:eastAsia="vi-VN"/>
        </w:rPr>
        <w:t>Những vấn đề liên quan đến mẫu hồ sơ ứng cử và hồ sơ ứng cử, nội quy phòng bỏ phiếu, mẫu thẻ cử tri và phiếu bầu, các mẫu văn bản khác sử dụng trong công tác bầu cử thực hiện theo hướng dẫn của Hội đồng bầu cử quốc gia và cơ quan chuyên môn ở Trung ương.</w:t>
      </w:r>
    </w:p>
    <w:p w:rsidR="00B031F2" w:rsidRPr="00FC3014" w:rsidRDefault="00B031F2" w:rsidP="00FC3014">
      <w:pPr>
        <w:pStyle w:val="Bodytext21"/>
        <w:shd w:val="clear" w:color="auto" w:fill="auto"/>
        <w:tabs>
          <w:tab w:val="left" w:pos="1180"/>
        </w:tabs>
        <w:spacing w:after="0" w:line="340" w:lineRule="exact"/>
        <w:ind w:firstLine="567"/>
        <w:jc w:val="both"/>
        <w:rPr>
          <w:b/>
          <w:sz w:val="28"/>
          <w:szCs w:val="28"/>
        </w:rPr>
      </w:pPr>
      <w:r w:rsidRPr="00FC3014">
        <w:rPr>
          <w:rStyle w:val="Bodytext219pt"/>
          <w:spacing w:val="0"/>
          <w:sz w:val="28"/>
          <w:szCs w:val="28"/>
          <w:lang w:eastAsia="vi-VN"/>
        </w:rPr>
        <w:t xml:space="preserve">11. Về </w:t>
      </w:r>
      <w:r w:rsidRPr="00FC3014">
        <w:rPr>
          <w:rStyle w:val="Bodytext2"/>
          <w:b/>
          <w:sz w:val="28"/>
          <w:szCs w:val="28"/>
          <w:lang w:eastAsia="vi-VN"/>
        </w:rPr>
        <w:t>công bố kết quả bầu cử và xác nhận tư cách người trúng cử</w:t>
      </w:r>
    </w:p>
    <w:p w:rsidR="00B031F2" w:rsidRPr="00FC3014" w:rsidRDefault="00B031F2" w:rsidP="00FC3014">
      <w:pPr>
        <w:pStyle w:val="Bodytext21"/>
        <w:shd w:val="clear" w:color="auto" w:fill="auto"/>
        <w:spacing w:after="0" w:line="340" w:lineRule="exact"/>
        <w:ind w:firstLine="567"/>
        <w:jc w:val="both"/>
        <w:rPr>
          <w:rStyle w:val="Bodytext2"/>
          <w:sz w:val="28"/>
          <w:szCs w:val="28"/>
          <w:lang w:eastAsia="vi-VN"/>
        </w:rPr>
      </w:pPr>
      <w:r w:rsidRPr="00FC3014">
        <w:rPr>
          <w:rStyle w:val="Bodytext2"/>
          <w:sz w:val="28"/>
          <w:szCs w:val="28"/>
          <w:lang w:eastAsia="vi-VN"/>
        </w:rPr>
        <w:t xml:space="preserve">Ủy ban bầu cử  xã công bố kết quả bầu cử và danh sách những người trúng cử </w:t>
      </w:r>
      <w:r w:rsidRPr="00FC3014">
        <w:rPr>
          <w:rStyle w:val="Bodytext2"/>
          <w:sz w:val="28"/>
          <w:szCs w:val="28"/>
        </w:rPr>
        <w:t>ĐB</w:t>
      </w:r>
      <w:r w:rsidRPr="00FC3014">
        <w:rPr>
          <w:rStyle w:val="Bodytext2"/>
          <w:sz w:val="28"/>
          <w:szCs w:val="28"/>
          <w:lang w:eastAsia="vi-VN"/>
        </w:rPr>
        <w:t xml:space="preserve">HĐND </w:t>
      </w:r>
      <w:r w:rsidR="00270EED">
        <w:rPr>
          <w:rStyle w:val="Bodytext2"/>
          <w:sz w:val="28"/>
          <w:szCs w:val="28"/>
          <w:lang w:eastAsia="vi-VN"/>
        </w:rPr>
        <w:t>xã</w:t>
      </w:r>
      <w:r w:rsidRPr="00FC3014">
        <w:rPr>
          <w:rStyle w:val="Bodytext2"/>
          <w:sz w:val="28"/>
          <w:szCs w:val="28"/>
          <w:lang w:eastAsia="vi-VN"/>
        </w:rPr>
        <w:t xml:space="preserve">, </w:t>
      </w:r>
      <w:r w:rsidRPr="00FC3014">
        <w:rPr>
          <w:rStyle w:val="Bodytext2"/>
          <w:b/>
          <w:sz w:val="28"/>
          <w:szCs w:val="28"/>
          <w:lang w:eastAsia="vi-VN"/>
        </w:rPr>
        <w:t xml:space="preserve">chậm nhất ngày 02/6/2021 </w:t>
      </w:r>
      <w:r w:rsidRPr="00FC3014">
        <w:rPr>
          <w:rStyle w:val="Bodytext2"/>
          <w:i/>
          <w:sz w:val="28"/>
          <w:szCs w:val="28"/>
          <w:lang w:eastAsia="vi-VN"/>
        </w:rPr>
        <w:t>(10 ngày sau ngày bầu cử);</w:t>
      </w:r>
      <w:r w:rsidRPr="00FC3014">
        <w:rPr>
          <w:rStyle w:val="Bodytext2"/>
          <w:sz w:val="28"/>
          <w:szCs w:val="28"/>
          <w:lang w:eastAsia="vi-VN"/>
        </w:rPr>
        <w:t xml:space="preserve"> đồng thời xác nhận tư cách người trúng cử </w:t>
      </w:r>
      <w:r w:rsidRPr="00FC3014">
        <w:rPr>
          <w:rStyle w:val="Bodytext2"/>
          <w:sz w:val="28"/>
          <w:szCs w:val="28"/>
        </w:rPr>
        <w:t>ĐB</w:t>
      </w:r>
      <w:r w:rsidRPr="00FC3014">
        <w:rPr>
          <w:rStyle w:val="Bodytext2"/>
          <w:sz w:val="28"/>
          <w:szCs w:val="28"/>
          <w:lang w:eastAsia="vi-VN"/>
        </w:rPr>
        <w:t xml:space="preserve">HĐND </w:t>
      </w:r>
      <w:r w:rsidR="00270EED">
        <w:rPr>
          <w:rStyle w:val="Bodytext2"/>
          <w:sz w:val="28"/>
          <w:szCs w:val="28"/>
          <w:lang w:eastAsia="vi-VN"/>
        </w:rPr>
        <w:t>xã</w:t>
      </w:r>
      <w:r w:rsidRPr="00FC3014">
        <w:rPr>
          <w:rStyle w:val="Bodytext2"/>
          <w:sz w:val="28"/>
          <w:szCs w:val="28"/>
          <w:lang w:eastAsia="vi-VN"/>
        </w:rPr>
        <w:t xml:space="preserve">, cấp giấy chứng nhận </w:t>
      </w:r>
      <w:r w:rsidRPr="00FC3014">
        <w:rPr>
          <w:rStyle w:val="Bodytext2"/>
          <w:sz w:val="28"/>
          <w:szCs w:val="28"/>
        </w:rPr>
        <w:t>ĐB</w:t>
      </w:r>
      <w:r w:rsidRPr="00FC3014">
        <w:rPr>
          <w:rStyle w:val="Bodytext2"/>
          <w:sz w:val="28"/>
          <w:szCs w:val="28"/>
          <w:lang w:eastAsia="vi-VN"/>
        </w:rPr>
        <w:t xml:space="preserve">HĐND khóa mới cho người trúng cử và báo cáo HĐND khóa mới về kết quả xác nhận tư cách </w:t>
      </w:r>
      <w:r w:rsidRPr="00FC3014">
        <w:rPr>
          <w:rStyle w:val="Bodytext2"/>
          <w:sz w:val="28"/>
          <w:szCs w:val="28"/>
        </w:rPr>
        <w:t>ĐB</w:t>
      </w:r>
      <w:r w:rsidRPr="00FC3014">
        <w:rPr>
          <w:rStyle w:val="Bodytext2"/>
          <w:sz w:val="28"/>
          <w:szCs w:val="28"/>
          <w:lang w:eastAsia="vi-VN"/>
        </w:rPr>
        <w:t>HĐND tại kỳ họp đầu tiên.</w:t>
      </w:r>
    </w:p>
    <w:p w:rsidR="00B031F2" w:rsidRPr="00FC3014" w:rsidRDefault="00B031F2" w:rsidP="00FC3014">
      <w:pPr>
        <w:pStyle w:val="Bodytext21"/>
        <w:shd w:val="clear" w:color="auto" w:fill="auto"/>
        <w:tabs>
          <w:tab w:val="left" w:pos="1180"/>
        </w:tabs>
        <w:spacing w:after="0" w:line="340" w:lineRule="exact"/>
        <w:ind w:firstLine="567"/>
        <w:jc w:val="both"/>
        <w:rPr>
          <w:rStyle w:val="Bodytext2"/>
          <w:b/>
          <w:sz w:val="28"/>
          <w:szCs w:val="28"/>
          <w:lang w:eastAsia="vi-VN"/>
        </w:rPr>
      </w:pPr>
      <w:r w:rsidRPr="00FC3014">
        <w:rPr>
          <w:rStyle w:val="Bodytext2"/>
          <w:b/>
          <w:sz w:val="28"/>
          <w:szCs w:val="28"/>
          <w:lang w:eastAsia="vi-VN"/>
        </w:rPr>
        <w:t xml:space="preserve">12. Bầu cử thêm, bầu cử lại, hủy bỏ kết quả bầu cử </w:t>
      </w:r>
    </w:p>
    <w:p w:rsidR="00B031F2" w:rsidRPr="00FC3014" w:rsidRDefault="00B031F2" w:rsidP="00FC3014">
      <w:pPr>
        <w:pStyle w:val="Bodytext21"/>
        <w:shd w:val="clear" w:color="auto" w:fill="auto"/>
        <w:tabs>
          <w:tab w:val="left" w:pos="1180"/>
        </w:tabs>
        <w:spacing w:after="0" w:line="340" w:lineRule="exact"/>
        <w:ind w:firstLine="567"/>
        <w:jc w:val="both"/>
        <w:rPr>
          <w:sz w:val="28"/>
          <w:szCs w:val="28"/>
        </w:rPr>
      </w:pPr>
      <w:r w:rsidRPr="00FC3014">
        <w:rPr>
          <w:rStyle w:val="Bodytext2"/>
          <w:sz w:val="28"/>
          <w:szCs w:val="28"/>
          <w:lang w:eastAsia="vi-VN"/>
        </w:rPr>
        <w:t>Việc</w:t>
      </w:r>
      <w:r w:rsidR="00896655">
        <w:rPr>
          <w:rStyle w:val="Bodytext2"/>
          <w:sz w:val="28"/>
          <w:szCs w:val="28"/>
          <w:lang w:eastAsia="vi-VN"/>
        </w:rPr>
        <w:t xml:space="preserve"> bầu cử thêm, bầu</w:t>
      </w:r>
      <w:r w:rsidRPr="00FC3014">
        <w:rPr>
          <w:rStyle w:val="Bodytext2"/>
          <w:sz w:val="28"/>
          <w:szCs w:val="28"/>
          <w:lang w:eastAsia="vi-VN"/>
        </w:rPr>
        <w:t xml:space="preserve"> cử lại, hủy bỏ kết quả bầu cử và quyết định bầu cử lại thực hiện theo quy định tại Điều 79, 80, 81 Luật bầu cử ĐBQH và ĐBHĐND.</w:t>
      </w:r>
    </w:p>
    <w:p w:rsidR="00B031F2" w:rsidRPr="00FC3014" w:rsidRDefault="00B031F2" w:rsidP="00FC3014">
      <w:pPr>
        <w:pStyle w:val="Bodytext21"/>
        <w:shd w:val="clear" w:color="auto" w:fill="auto"/>
        <w:tabs>
          <w:tab w:val="left" w:pos="1196"/>
        </w:tabs>
        <w:spacing w:after="0" w:line="340" w:lineRule="exact"/>
        <w:ind w:firstLine="567"/>
        <w:jc w:val="both"/>
        <w:rPr>
          <w:b/>
          <w:sz w:val="28"/>
          <w:szCs w:val="28"/>
        </w:rPr>
      </w:pPr>
      <w:r w:rsidRPr="00FC3014">
        <w:rPr>
          <w:rStyle w:val="Bodytext2"/>
          <w:b/>
          <w:sz w:val="28"/>
          <w:szCs w:val="28"/>
          <w:lang w:eastAsia="vi-VN"/>
        </w:rPr>
        <w:t>13. Sơ kết, tổng kết cuộc bầu cử</w:t>
      </w:r>
    </w:p>
    <w:p w:rsidR="00B031F2" w:rsidRPr="00FC3014" w:rsidRDefault="00B031F2" w:rsidP="00FC3014">
      <w:pPr>
        <w:spacing w:line="340" w:lineRule="exact"/>
        <w:ind w:firstLine="567"/>
        <w:jc w:val="both"/>
        <w:rPr>
          <w:rStyle w:val="Bodytext2"/>
          <w:sz w:val="28"/>
          <w:szCs w:val="28"/>
        </w:rPr>
      </w:pPr>
      <w:r w:rsidRPr="00FC3014">
        <w:rPr>
          <w:rStyle w:val="Bodytext2"/>
          <w:sz w:val="28"/>
          <w:szCs w:val="28"/>
        </w:rPr>
        <w:t>Để kịp thời rút kinh nghiệm trong tổ chức thực hiện cuộc bầu cử và tiếp tục triển khai thực hiện những nội dung tiếp theo, Ủy ban bầu cử các cấp tổ chức 02 hội nghị sơ kết (</w:t>
      </w:r>
      <w:r w:rsidRPr="00FC3014">
        <w:rPr>
          <w:rStyle w:val="Bodytext2"/>
          <w:i/>
          <w:sz w:val="28"/>
          <w:szCs w:val="28"/>
        </w:rPr>
        <w:t xml:space="preserve">lần 1 chậm nhất 31/3/2021; lần 2 chậm nhất 08/5/2021) </w:t>
      </w:r>
      <w:r w:rsidRPr="00FC3014">
        <w:rPr>
          <w:rStyle w:val="Bodytext2"/>
          <w:sz w:val="28"/>
          <w:szCs w:val="28"/>
        </w:rPr>
        <w:t>và hội nghị tổng kết cuộc bầu cử (</w:t>
      </w:r>
      <w:r w:rsidRPr="00FC3014">
        <w:rPr>
          <w:rStyle w:val="Bodytext2"/>
          <w:i/>
          <w:sz w:val="28"/>
          <w:szCs w:val="28"/>
        </w:rPr>
        <w:t>chậm nhất 22/6/2021</w:t>
      </w:r>
      <w:r w:rsidRPr="00FC3014">
        <w:rPr>
          <w:rStyle w:val="Bodytext2"/>
          <w:sz w:val="28"/>
          <w:szCs w:val="28"/>
        </w:rPr>
        <w:t>).</w:t>
      </w:r>
    </w:p>
    <w:p w:rsidR="00B031F2" w:rsidRPr="00FC3014" w:rsidRDefault="00B031F2" w:rsidP="00FC3014">
      <w:pPr>
        <w:pStyle w:val="Bodytext21"/>
        <w:shd w:val="clear" w:color="auto" w:fill="auto"/>
        <w:spacing w:after="0" w:line="340" w:lineRule="exact"/>
        <w:ind w:firstLine="567"/>
        <w:jc w:val="both"/>
        <w:rPr>
          <w:i/>
          <w:sz w:val="28"/>
          <w:szCs w:val="28"/>
        </w:rPr>
      </w:pPr>
      <w:r w:rsidRPr="00FC3014">
        <w:rPr>
          <w:rStyle w:val="Bodytext2"/>
          <w:sz w:val="28"/>
          <w:szCs w:val="28"/>
          <w:lang w:eastAsia="vi-VN"/>
        </w:rPr>
        <w:t xml:space="preserve">Sau khi kết thúc cuộc bầu cử, Ủy ban bầu cử cấp xã gửi báo cáo tổng kết cuộc bầu cử tại địa phương đến Thường trực HĐND, UBND, UBMTTQ Việt Nam </w:t>
      </w:r>
      <w:r w:rsidR="00270EED">
        <w:rPr>
          <w:rStyle w:val="Bodytext2"/>
          <w:sz w:val="28"/>
          <w:szCs w:val="28"/>
          <w:lang w:eastAsia="vi-VN"/>
        </w:rPr>
        <w:t>và ủy ban bầu cử cấp huyện</w:t>
      </w:r>
      <w:r w:rsidRPr="00FC3014">
        <w:rPr>
          <w:rStyle w:val="Bodytext2"/>
          <w:sz w:val="28"/>
          <w:szCs w:val="28"/>
          <w:lang w:eastAsia="vi-VN"/>
        </w:rPr>
        <w:t>; đồng thời tổ chức tổng kết cuộc bầu cử từ sau khi Hội đồng bầu cử quốc gia công bố kết quả bầu cử (</w:t>
      </w:r>
      <w:r w:rsidRPr="00FC3014">
        <w:rPr>
          <w:rStyle w:val="Bodytext2"/>
          <w:i/>
          <w:sz w:val="28"/>
          <w:szCs w:val="28"/>
          <w:lang w:eastAsia="vi-VN"/>
        </w:rPr>
        <w:t>thời hạn công bố chậm nhất ngày 22/6/2021, 30 ngày sau ngày bầu cử).</w:t>
      </w:r>
    </w:p>
    <w:p w:rsidR="00B031F2" w:rsidRPr="00FC3014" w:rsidRDefault="00B031F2" w:rsidP="00FC3014">
      <w:pPr>
        <w:pStyle w:val="Bodytext21"/>
        <w:shd w:val="clear" w:color="auto" w:fill="auto"/>
        <w:spacing w:after="0" w:line="340" w:lineRule="exact"/>
        <w:ind w:firstLine="567"/>
        <w:jc w:val="both"/>
        <w:rPr>
          <w:sz w:val="28"/>
          <w:szCs w:val="28"/>
        </w:rPr>
      </w:pPr>
      <w:r w:rsidRPr="00FC3014">
        <w:rPr>
          <w:rStyle w:val="Bodytext2"/>
          <w:sz w:val="28"/>
          <w:szCs w:val="28"/>
          <w:lang w:eastAsia="vi-VN"/>
        </w:rPr>
        <w:t xml:space="preserve">Tại kỳ họp thứ nhất của HĐND khóa mới, Ủy ban bầu cử trình HĐND khóa mới báo cáo kết quả bầu cử </w:t>
      </w:r>
      <w:r w:rsidRPr="00FC3014">
        <w:rPr>
          <w:rStyle w:val="Bodytext2"/>
          <w:sz w:val="28"/>
          <w:szCs w:val="28"/>
        </w:rPr>
        <w:t>ĐB</w:t>
      </w:r>
      <w:r w:rsidRPr="00FC3014">
        <w:rPr>
          <w:rStyle w:val="Bodytext2"/>
          <w:sz w:val="28"/>
          <w:szCs w:val="28"/>
          <w:lang w:eastAsia="vi-VN"/>
        </w:rPr>
        <w:t xml:space="preserve">HĐND và kết quả xác nhận tư cách </w:t>
      </w:r>
      <w:r w:rsidRPr="00FC3014">
        <w:rPr>
          <w:rStyle w:val="Bodytext2"/>
          <w:sz w:val="28"/>
          <w:szCs w:val="28"/>
        </w:rPr>
        <w:t>ĐB</w:t>
      </w:r>
      <w:r w:rsidRPr="00FC3014">
        <w:rPr>
          <w:rStyle w:val="Bodytext2"/>
          <w:sz w:val="28"/>
          <w:szCs w:val="28"/>
          <w:lang w:eastAsia="vi-VN"/>
        </w:rPr>
        <w:t>HĐND.</w:t>
      </w:r>
    </w:p>
    <w:p w:rsidR="00B031F2" w:rsidRPr="00FC3014" w:rsidRDefault="00B031F2" w:rsidP="00FC3014">
      <w:pPr>
        <w:pStyle w:val="Bodytext30"/>
        <w:shd w:val="clear" w:color="auto" w:fill="auto"/>
        <w:spacing w:before="0" w:line="340" w:lineRule="exact"/>
        <w:ind w:firstLine="567"/>
        <w:jc w:val="center"/>
        <w:rPr>
          <w:sz w:val="28"/>
          <w:szCs w:val="28"/>
        </w:rPr>
      </w:pPr>
      <w:r w:rsidRPr="00FC3014">
        <w:rPr>
          <w:rStyle w:val="Bodytext3"/>
          <w:i/>
          <w:iCs/>
          <w:sz w:val="28"/>
          <w:szCs w:val="28"/>
          <w:lang w:eastAsia="vi-VN"/>
        </w:rPr>
        <w:t>(Có lịch thực hiện chi tiết kèm theo)</w:t>
      </w:r>
    </w:p>
    <w:p w:rsidR="00B031F2" w:rsidRPr="00FC3014" w:rsidRDefault="00B031F2" w:rsidP="0033584F">
      <w:pPr>
        <w:pStyle w:val="Bodytext21"/>
        <w:shd w:val="clear" w:color="auto" w:fill="auto"/>
        <w:spacing w:before="60" w:after="0" w:line="340" w:lineRule="exact"/>
        <w:ind w:firstLine="567"/>
        <w:jc w:val="both"/>
        <w:rPr>
          <w:rStyle w:val="Bodytext2"/>
          <w:b/>
          <w:sz w:val="28"/>
          <w:szCs w:val="28"/>
        </w:rPr>
      </w:pPr>
      <w:r w:rsidRPr="00FC3014">
        <w:rPr>
          <w:rStyle w:val="Bodytext2"/>
          <w:b/>
          <w:sz w:val="28"/>
          <w:szCs w:val="28"/>
        </w:rPr>
        <w:t>III.  TỔ CHỨC THỰC HIỆN</w:t>
      </w:r>
    </w:p>
    <w:p w:rsidR="000B0CBD" w:rsidRPr="00FC3014" w:rsidRDefault="000B0CBD" w:rsidP="00B60E7C">
      <w:pPr>
        <w:spacing w:line="340" w:lineRule="exact"/>
        <w:ind w:firstLineChars="202" w:firstLine="568"/>
        <w:jc w:val="both"/>
        <w:rPr>
          <w:sz w:val="28"/>
          <w:szCs w:val="28"/>
        </w:rPr>
      </w:pPr>
      <w:r w:rsidRPr="00B60E7C">
        <w:rPr>
          <w:b/>
          <w:sz w:val="28"/>
          <w:szCs w:val="28"/>
        </w:rPr>
        <w:t>1.</w:t>
      </w:r>
      <w:r w:rsidRPr="00FC3014">
        <w:rPr>
          <w:sz w:val="28"/>
          <w:szCs w:val="28"/>
        </w:rPr>
        <w:t xml:space="preserve"> Bầu cử </w:t>
      </w:r>
      <w:r w:rsidRPr="00FC3014">
        <w:rPr>
          <w:sz w:val="28"/>
          <w:szCs w:val="28"/>
          <w:lang w:val="en-US"/>
        </w:rPr>
        <w:t>đại biểu Quốc hội</w:t>
      </w:r>
      <w:r w:rsidRPr="00FC3014">
        <w:rPr>
          <w:sz w:val="28"/>
          <w:szCs w:val="28"/>
        </w:rPr>
        <w:t xml:space="preserve"> và </w:t>
      </w:r>
      <w:r w:rsidRPr="00FC3014">
        <w:rPr>
          <w:sz w:val="28"/>
          <w:szCs w:val="28"/>
          <w:lang w:val="en-US"/>
        </w:rPr>
        <w:t>đại biểu HĐND</w:t>
      </w:r>
      <w:r w:rsidRPr="00FC3014">
        <w:rPr>
          <w:sz w:val="28"/>
          <w:szCs w:val="28"/>
        </w:rPr>
        <w:t xml:space="preserve"> các cấp là sự kiện chính trị lớn của đất nước; để cuộc bầu cử thành công cần có sự tập trung lãnh đạo của các cấp ủy Đảng; sự chỉ đạo, điều hành của chính quyền, sự phối hợp chặt chẽ của Mặt trận Tổ quốc và các đoàn thể nhân dân trong quá trình tổ chức thực hiện bầu cử. </w:t>
      </w:r>
    </w:p>
    <w:p w:rsidR="000B0CBD" w:rsidRPr="00FC3014" w:rsidRDefault="001F0477" w:rsidP="00B60E7C">
      <w:pPr>
        <w:spacing w:line="360" w:lineRule="exact"/>
        <w:ind w:firstLineChars="202" w:firstLine="568"/>
        <w:jc w:val="both"/>
        <w:rPr>
          <w:sz w:val="28"/>
          <w:szCs w:val="28"/>
        </w:rPr>
      </w:pPr>
      <w:r>
        <w:rPr>
          <w:b/>
          <w:sz w:val="28"/>
          <w:szCs w:val="28"/>
        </w:rPr>
        <w:t>2</w:t>
      </w:r>
      <w:r w:rsidR="000B0CBD" w:rsidRPr="00B60E7C">
        <w:rPr>
          <w:b/>
          <w:sz w:val="28"/>
          <w:szCs w:val="28"/>
        </w:rPr>
        <w:t>.</w:t>
      </w:r>
      <w:r w:rsidR="000B0CBD" w:rsidRPr="00FC3014">
        <w:rPr>
          <w:sz w:val="28"/>
          <w:szCs w:val="28"/>
        </w:rPr>
        <w:t xml:space="preserve"> UBND </w:t>
      </w:r>
      <w:r w:rsidR="000B0CBD" w:rsidRPr="00FC3014">
        <w:rPr>
          <w:sz w:val="28"/>
          <w:szCs w:val="28"/>
          <w:lang w:val="en-US"/>
        </w:rPr>
        <w:t>xã</w:t>
      </w:r>
      <w:r>
        <w:rPr>
          <w:sz w:val="28"/>
          <w:szCs w:val="28"/>
          <w:lang w:val="en-US"/>
        </w:rPr>
        <w:t xml:space="preserve"> </w:t>
      </w:r>
      <w:r w:rsidR="000B0CBD" w:rsidRPr="00FC3014">
        <w:rPr>
          <w:sz w:val="28"/>
          <w:szCs w:val="28"/>
        </w:rPr>
        <w:t xml:space="preserve"> chủ động phối hợp với Thường trực HĐND, </w:t>
      </w:r>
      <w:r w:rsidR="000B0CBD" w:rsidRPr="00FC3014">
        <w:rPr>
          <w:sz w:val="28"/>
          <w:szCs w:val="28"/>
          <w:lang w:val="en-US"/>
        </w:rPr>
        <w:t>Ủy ban MTTQ</w:t>
      </w:r>
      <w:r>
        <w:rPr>
          <w:sz w:val="28"/>
          <w:szCs w:val="28"/>
          <w:lang w:val="en-US"/>
        </w:rPr>
        <w:t xml:space="preserve"> </w:t>
      </w:r>
      <w:r w:rsidR="000B0CBD" w:rsidRPr="00FC3014">
        <w:rPr>
          <w:sz w:val="28"/>
          <w:szCs w:val="28"/>
          <w:lang w:val="en-US"/>
        </w:rPr>
        <w:t xml:space="preserve">xã, </w:t>
      </w:r>
      <w:r w:rsidR="000B0CBD" w:rsidRPr="00FC3014">
        <w:rPr>
          <w:sz w:val="28"/>
          <w:szCs w:val="28"/>
        </w:rPr>
        <w:t xml:space="preserve">xây dựng kế hoạch và tổ chức triển khai thực hiện tốt cuộc bầu cử </w:t>
      </w:r>
      <w:r w:rsidR="000B0CBD" w:rsidRPr="00FC3014">
        <w:rPr>
          <w:sz w:val="28"/>
          <w:szCs w:val="28"/>
          <w:lang w:val="en-US"/>
        </w:rPr>
        <w:t>đại biểu Quốc hội</w:t>
      </w:r>
      <w:r w:rsidR="000B0CBD" w:rsidRPr="00FC3014">
        <w:rPr>
          <w:sz w:val="28"/>
          <w:szCs w:val="28"/>
        </w:rPr>
        <w:t xml:space="preserve"> khoá XV và bầu cử </w:t>
      </w:r>
      <w:r w:rsidR="000B0CBD" w:rsidRPr="00FC3014">
        <w:rPr>
          <w:sz w:val="28"/>
          <w:szCs w:val="28"/>
          <w:lang w:val="en-US"/>
        </w:rPr>
        <w:t>đại biểu HĐND</w:t>
      </w:r>
      <w:r w:rsidR="000B0CBD" w:rsidRPr="00FC3014">
        <w:rPr>
          <w:sz w:val="28"/>
          <w:szCs w:val="28"/>
        </w:rPr>
        <w:t xml:space="preserve"> các cấp nhiệm kỳ 2021-2026 theo chỉ đạo của Trung ương, của tỉnh, huyện đảm bảo đúng quy định của pháp luật.UBND cấp xã có trách nhiệm quản lý, sử dụng nguồn kinh phí bầu cử, bảo đảm chi đúng quy định với tinh thần tiết kiệm và hiệu quả; tổ chức, phối hợp chặt chẽ với các đơn vị </w:t>
      </w:r>
      <w:r w:rsidR="000B0CBD" w:rsidRPr="00FC3014">
        <w:rPr>
          <w:sz w:val="28"/>
          <w:szCs w:val="28"/>
        </w:rPr>
        <w:lastRenderedPageBreak/>
        <w:t xml:space="preserve">quân đội đóng quân trên địa bàn triển khai và tổ chức thực hiện Kế hoạch tổ chức thực hiện công tác bầu cử theo các bước đã đề ra. </w:t>
      </w:r>
    </w:p>
    <w:p w:rsidR="000B0CBD" w:rsidRPr="00FC3014" w:rsidRDefault="000B0CBD" w:rsidP="00CD62EB">
      <w:pPr>
        <w:spacing w:line="360" w:lineRule="exact"/>
        <w:ind w:firstLineChars="202" w:firstLine="566"/>
        <w:jc w:val="both"/>
        <w:rPr>
          <w:sz w:val="28"/>
          <w:szCs w:val="28"/>
        </w:rPr>
      </w:pPr>
      <w:r w:rsidRPr="00FC3014">
        <w:rPr>
          <w:sz w:val="28"/>
          <w:szCs w:val="28"/>
        </w:rPr>
        <w:t xml:space="preserve">Chủ tịch UBND cấp xã chịu trách nhiệm trước Chủ tịch UBND huyện về tổ chức triển khai thực hiện cuộc bầu cử tại địa phương. </w:t>
      </w:r>
    </w:p>
    <w:p w:rsidR="000B0CBD" w:rsidRPr="00FC3014" w:rsidRDefault="000B0CBD" w:rsidP="00274671">
      <w:pPr>
        <w:spacing w:line="360" w:lineRule="exact"/>
        <w:ind w:firstLineChars="202" w:firstLine="568"/>
        <w:jc w:val="both"/>
        <w:rPr>
          <w:sz w:val="28"/>
          <w:szCs w:val="28"/>
        </w:rPr>
      </w:pPr>
      <w:r w:rsidRPr="00274671">
        <w:rPr>
          <w:b/>
          <w:sz w:val="28"/>
          <w:szCs w:val="28"/>
        </w:rPr>
        <w:t>4</w:t>
      </w:r>
      <w:r w:rsidRPr="00047C7C">
        <w:rPr>
          <w:sz w:val="28"/>
          <w:szCs w:val="28"/>
        </w:rPr>
        <w:t xml:space="preserve">. </w:t>
      </w:r>
      <w:r w:rsidR="00047C7C" w:rsidRPr="00047C7C">
        <w:rPr>
          <w:sz w:val="28"/>
          <w:szCs w:val="28"/>
        </w:rPr>
        <w:t xml:space="preserve">Ban Tuyên giáo chủ trì phối hợp với </w:t>
      </w:r>
      <w:r w:rsidR="001F0477">
        <w:rPr>
          <w:sz w:val="28"/>
          <w:szCs w:val="28"/>
        </w:rPr>
        <w:t xml:space="preserve">công chức tư pháp hộ tịch </w:t>
      </w:r>
      <w:r w:rsidR="00047C7C" w:rsidRPr="00047C7C">
        <w:rPr>
          <w:sz w:val="28"/>
          <w:szCs w:val="28"/>
        </w:rPr>
        <w:t xml:space="preserve">, </w:t>
      </w:r>
      <w:r w:rsidR="001F0477">
        <w:rPr>
          <w:sz w:val="28"/>
          <w:szCs w:val="28"/>
        </w:rPr>
        <w:t>công chức văn hóa xã hội, đài truyền thanh</w:t>
      </w:r>
      <w:r w:rsidRPr="00047C7C">
        <w:rPr>
          <w:sz w:val="28"/>
          <w:szCs w:val="28"/>
        </w:rPr>
        <w:t xml:space="preserve"> và </w:t>
      </w:r>
      <w:r w:rsidR="001F0477">
        <w:rPr>
          <w:sz w:val="28"/>
          <w:szCs w:val="28"/>
        </w:rPr>
        <w:t>các ngành, cơ quan</w:t>
      </w:r>
      <w:r w:rsidRPr="00047C7C">
        <w:rPr>
          <w:sz w:val="28"/>
          <w:szCs w:val="28"/>
        </w:rPr>
        <w:t xml:space="preserve"> có liên quan</w:t>
      </w:r>
      <w:r w:rsidRPr="00FC3014">
        <w:rPr>
          <w:sz w:val="28"/>
          <w:szCs w:val="28"/>
        </w:rPr>
        <w:t xml:space="preserve"> căn cứ chức năng, nhiệm vụ của mình </w:t>
      </w:r>
      <w:r w:rsidR="00047C7C">
        <w:rPr>
          <w:sz w:val="28"/>
          <w:szCs w:val="28"/>
        </w:rPr>
        <w:t xml:space="preserve">xây dựng kế hoạch tuyên truyền, phổ biến kịp thời, sâu rộng đến các tầng lớp nhân dân </w:t>
      </w:r>
      <w:r w:rsidRPr="00FC3014">
        <w:rPr>
          <w:sz w:val="28"/>
          <w:szCs w:val="28"/>
        </w:rPr>
        <w:t xml:space="preserve">về nội dung cơ bản của Luật tổ chức Quốc hội, Luật bầu cử </w:t>
      </w:r>
      <w:r w:rsidRPr="00FC3014">
        <w:rPr>
          <w:sz w:val="28"/>
          <w:szCs w:val="28"/>
          <w:lang w:val="en-US"/>
        </w:rPr>
        <w:t>đại biểu Quốc hội</w:t>
      </w:r>
      <w:r w:rsidRPr="00FC3014">
        <w:rPr>
          <w:sz w:val="28"/>
          <w:szCs w:val="28"/>
        </w:rPr>
        <w:t xml:space="preserve"> và </w:t>
      </w:r>
      <w:r w:rsidRPr="00FC3014">
        <w:rPr>
          <w:sz w:val="28"/>
          <w:szCs w:val="28"/>
          <w:lang w:val="en-US"/>
        </w:rPr>
        <w:t>đại biểu HĐND</w:t>
      </w:r>
      <w:r w:rsidRPr="00FC3014">
        <w:rPr>
          <w:sz w:val="28"/>
          <w:szCs w:val="28"/>
        </w:rPr>
        <w:t xml:space="preserve">, Luật tổ chức chính quyền địa phương; các văn bản hướng dẫn thực hiện của Trung ương và của tỉnh, của huyện về cuộc bầu cử để mọi người dân hiểu rõ quyền và nghĩa vụ của mình; nắm vững những quy định về công tác bầu cử, qua đó nâng cao ý thức làm chủ, tinh thần tự giác của mọi công dân, cơ quan, tổ chức trong thực hiện công tác bầu cử, kịp thời tiếp thu những ý kiến phản hồi của tổ chức, cử tri và nhân dân về hoạt động của Quốc hội, </w:t>
      </w:r>
      <w:r w:rsidRPr="00FC3014">
        <w:rPr>
          <w:sz w:val="28"/>
          <w:szCs w:val="28"/>
          <w:lang w:val="en-US"/>
        </w:rPr>
        <w:t>HĐND</w:t>
      </w:r>
      <w:r w:rsidRPr="00FC3014">
        <w:rPr>
          <w:sz w:val="28"/>
          <w:szCs w:val="28"/>
        </w:rPr>
        <w:t xml:space="preserve">, </w:t>
      </w:r>
      <w:r w:rsidRPr="00FC3014">
        <w:rPr>
          <w:sz w:val="28"/>
          <w:szCs w:val="28"/>
          <w:lang w:val="en-US"/>
        </w:rPr>
        <w:t>UBND</w:t>
      </w:r>
      <w:r w:rsidRPr="00FC3014">
        <w:rPr>
          <w:sz w:val="28"/>
          <w:szCs w:val="28"/>
        </w:rPr>
        <w:t xml:space="preserve"> các cấp. </w:t>
      </w:r>
    </w:p>
    <w:p w:rsidR="000B0CBD" w:rsidRPr="00FC3014" w:rsidRDefault="001F0477" w:rsidP="001F0477">
      <w:pPr>
        <w:spacing w:line="360" w:lineRule="exact"/>
        <w:ind w:firstLineChars="202" w:firstLine="568"/>
        <w:jc w:val="both"/>
        <w:rPr>
          <w:sz w:val="28"/>
          <w:szCs w:val="28"/>
        </w:rPr>
      </w:pPr>
      <w:r>
        <w:rPr>
          <w:b/>
          <w:sz w:val="28"/>
          <w:szCs w:val="28"/>
        </w:rPr>
        <w:t>5</w:t>
      </w:r>
      <w:r w:rsidR="000B0CBD" w:rsidRPr="00047C7C">
        <w:rPr>
          <w:sz w:val="28"/>
          <w:szCs w:val="28"/>
        </w:rPr>
        <w:t xml:space="preserve">. </w:t>
      </w:r>
      <w:r>
        <w:rPr>
          <w:sz w:val="28"/>
          <w:szCs w:val="28"/>
        </w:rPr>
        <w:t>Trưởng c</w:t>
      </w:r>
      <w:r w:rsidR="000B0CBD" w:rsidRPr="00047C7C">
        <w:rPr>
          <w:sz w:val="28"/>
          <w:szCs w:val="28"/>
        </w:rPr>
        <w:t>ông An</w:t>
      </w:r>
      <w:r>
        <w:rPr>
          <w:sz w:val="28"/>
          <w:szCs w:val="28"/>
        </w:rPr>
        <w:t xml:space="preserve"> xã,</w:t>
      </w:r>
      <w:r w:rsidR="000B0CBD" w:rsidRPr="00047C7C">
        <w:rPr>
          <w:sz w:val="28"/>
          <w:szCs w:val="28"/>
        </w:rPr>
        <w:t xml:space="preserve"> </w:t>
      </w:r>
      <w:r>
        <w:rPr>
          <w:sz w:val="28"/>
          <w:szCs w:val="28"/>
        </w:rPr>
        <w:t>CHT Quân sự xã</w:t>
      </w:r>
      <w:r w:rsidR="000B0CBD" w:rsidRPr="00FC3014">
        <w:rPr>
          <w:sz w:val="28"/>
          <w:szCs w:val="28"/>
        </w:rPr>
        <w:t xml:space="preserve"> xây dựng kế hoạch và tổ chức thực hiện tốt công tác bảo đảm an ninh chính trị, trật tự an toàn xã hội trong suốt quá trình tổ chức thực hiệ</w:t>
      </w:r>
      <w:r>
        <w:rPr>
          <w:sz w:val="28"/>
          <w:szCs w:val="28"/>
        </w:rPr>
        <w:t>n cuộc bầu cử ở các địa phương.</w:t>
      </w:r>
      <w:r w:rsidR="000B0CBD" w:rsidRPr="00FC3014">
        <w:rPr>
          <w:sz w:val="28"/>
          <w:szCs w:val="28"/>
        </w:rPr>
        <w:t xml:space="preserve"> </w:t>
      </w:r>
    </w:p>
    <w:p w:rsidR="000B0CBD" w:rsidRPr="00FC3014" w:rsidRDefault="001F0477" w:rsidP="00B60E7C">
      <w:pPr>
        <w:spacing w:line="360" w:lineRule="exact"/>
        <w:ind w:firstLineChars="202" w:firstLine="568"/>
        <w:jc w:val="both"/>
        <w:rPr>
          <w:sz w:val="28"/>
          <w:szCs w:val="28"/>
        </w:rPr>
      </w:pPr>
      <w:r>
        <w:rPr>
          <w:b/>
          <w:sz w:val="28"/>
          <w:szCs w:val="28"/>
        </w:rPr>
        <w:t>6</w:t>
      </w:r>
      <w:r w:rsidR="000B0CBD" w:rsidRPr="00B60E7C">
        <w:rPr>
          <w:b/>
          <w:sz w:val="28"/>
          <w:szCs w:val="28"/>
        </w:rPr>
        <w:t xml:space="preserve">. </w:t>
      </w:r>
      <w:r>
        <w:rPr>
          <w:sz w:val="28"/>
          <w:szCs w:val="28"/>
        </w:rPr>
        <w:t>Công chức tài chính kế toán</w:t>
      </w:r>
      <w:r w:rsidR="000B0CBD" w:rsidRPr="00047C7C">
        <w:rPr>
          <w:sz w:val="28"/>
          <w:szCs w:val="28"/>
        </w:rPr>
        <w:t>:</w:t>
      </w:r>
      <w:r w:rsidR="000B0CBD" w:rsidRPr="00FC3014">
        <w:rPr>
          <w:sz w:val="28"/>
          <w:szCs w:val="28"/>
        </w:rPr>
        <w:t xml:space="preserve"> Hướng dẫn lập dự toán, quyết toán và kiểm tra việc sử dụng kinh phí bầu cử, bảo đảm kinh phí được sử dụng đúng mục đích, tiết kiệm và hiệu quả cho cuộc bầu cử đại biểu Quốc hội khoá XV và bầu cử đại biểu HĐND dân các cấp nhiệm kỳ 2021-2026. </w:t>
      </w:r>
    </w:p>
    <w:p w:rsidR="000B0CBD" w:rsidRPr="00FC3014" w:rsidRDefault="001F0477" w:rsidP="001F0477">
      <w:pPr>
        <w:spacing w:line="340" w:lineRule="exact"/>
        <w:ind w:firstLineChars="202" w:firstLine="568"/>
        <w:jc w:val="both"/>
        <w:rPr>
          <w:sz w:val="28"/>
          <w:szCs w:val="28"/>
        </w:rPr>
      </w:pPr>
      <w:r>
        <w:rPr>
          <w:b/>
          <w:sz w:val="28"/>
          <w:szCs w:val="28"/>
        </w:rPr>
        <w:t>7</w:t>
      </w:r>
      <w:r w:rsidR="000B0CBD" w:rsidRPr="00047C7C">
        <w:rPr>
          <w:sz w:val="28"/>
          <w:szCs w:val="28"/>
        </w:rPr>
        <w:t xml:space="preserve">. </w:t>
      </w:r>
      <w:r>
        <w:rPr>
          <w:sz w:val="28"/>
          <w:szCs w:val="28"/>
        </w:rPr>
        <w:t>Văn Phòng UBND xã</w:t>
      </w:r>
      <w:r w:rsidR="000B0CBD" w:rsidRPr="00047C7C">
        <w:rPr>
          <w:sz w:val="28"/>
          <w:szCs w:val="28"/>
        </w:rPr>
        <w:t xml:space="preserve"> là cơ quan Thường trực của Ủy ban bầu cử</w:t>
      </w:r>
      <w:r w:rsidR="00EB2E2F" w:rsidRPr="00047C7C">
        <w:rPr>
          <w:sz w:val="28"/>
          <w:szCs w:val="28"/>
        </w:rPr>
        <w:t>,</w:t>
      </w:r>
      <w:r w:rsidR="000B0CBD" w:rsidRPr="00FC3014">
        <w:rPr>
          <w:sz w:val="28"/>
          <w:szCs w:val="28"/>
        </w:rPr>
        <w:t xml:space="preserve"> giúp UBND </w:t>
      </w:r>
      <w:r>
        <w:rPr>
          <w:sz w:val="28"/>
          <w:szCs w:val="28"/>
        </w:rPr>
        <w:t>xã</w:t>
      </w:r>
      <w:r w:rsidR="000B0CBD" w:rsidRPr="00FC3014">
        <w:rPr>
          <w:sz w:val="28"/>
          <w:szCs w:val="28"/>
        </w:rPr>
        <w:t xml:space="preserve"> theo dõi, đôn đốc việc thực hiện Kế hoạch này; hướng dẫn công tác chuyên môn, nghiệp vụ về công tác bầu cử; tổ chức in, cấp phát tài liệu, biểu mẫu (theo mẫu thống nhất, phục vụ cuộc bầu cử; chủ trì, phối hợp với </w:t>
      </w:r>
      <w:r>
        <w:rPr>
          <w:sz w:val="28"/>
          <w:szCs w:val="28"/>
        </w:rPr>
        <w:t>công chức tài chính kế toán</w:t>
      </w:r>
      <w:r w:rsidR="000B0CBD" w:rsidRPr="00FC3014">
        <w:rPr>
          <w:sz w:val="28"/>
          <w:szCs w:val="28"/>
        </w:rPr>
        <w:t xml:space="preserve"> xây dựng kế hoạch, tổ chức phân bổ, quản lý và hướng dẫn </w:t>
      </w:r>
      <w:r>
        <w:rPr>
          <w:sz w:val="28"/>
          <w:szCs w:val="28"/>
        </w:rPr>
        <w:t xml:space="preserve">Ban bầu cử, </w:t>
      </w:r>
      <w:r w:rsidR="000B0CBD" w:rsidRPr="00FC3014">
        <w:rPr>
          <w:sz w:val="28"/>
          <w:szCs w:val="28"/>
        </w:rPr>
        <w:t>các</w:t>
      </w:r>
      <w:r>
        <w:rPr>
          <w:sz w:val="28"/>
          <w:szCs w:val="28"/>
        </w:rPr>
        <w:t xml:space="preserve"> tổ bầu cử </w:t>
      </w:r>
      <w:r w:rsidR="000B0CBD" w:rsidRPr="00FC3014">
        <w:rPr>
          <w:sz w:val="28"/>
          <w:szCs w:val="28"/>
        </w:rPr>
        <w:t xml:space="preserve">sử dụng và quyết toán kinh phí bầu cử theo quy định. </w:t>
      </w:r>
    </w:p>
    <w:p w:rsidR="000B0CBD" w:rsidRPr="00FC3014" w:rsidRDefault="000B0CBD" w:rsidP="00274671">
      <w:pPr>
        <w:spacing w:line="340" w:lineRule="exact"/>
        <w:ind w:firstLineChars="202" w:firstLine="568"/>
        <w:jc w:val="both"/>
        <w:rPr>
          <w:sz w:val="28"/>
          <w:szCs w:val="28"/>
        </w:rPr>
      </w:pPr>
      <w:r w:rsidRPr="00274671">
        <w:rPr>
          <w:b/>
          <w:sz w:val="28"/>
          <w:szCs w:val="28"/>
        </w:rPr>
        <w:t>10</w:t>
      </w:r>
      <w:r w:rsidRPr="00047C7C">
        <w:rPr>
          <w:sz w:val="28"/>
          <w:szCs w:val="28"/>
        </w:rPr>
        <w:t>. Các cơ quan, đơn vị trực thuộc UBND các xã</w:t>
      </w:r>
      <w:r w:rsidRPr="00FC3014">
        <w:rPr>
          <w:sz w:val="28"/>
          <w:szCs w:val="28"/>
        </w:rPr>
        <w:t xml:space="preserve"> chấp hành nghiêm chế độ báo cáo kết quả thực hiện công tác bầu cử của địa phương, cơ quan, đơn vị với Uỷ ban bầu cử </w:t>
      </w:r>
      <w:r w:rsidR="008B4C22">
        <w:rPr>
          <w:sz w:val="28"/>
          <w:szCs w:val="28"/>
        </w:rPr>
        <w:t>xã</w:t>
      </w:r>
      <w:r w:rsidRPr="00FC3014">
        <w:rPr>
          <w:sz w:val="28"/>
          <w:szCs w:val="28"/>
        </w:rPr>
        <w:t xml:space="preserve"> (qua </w:t>
      </w:r>
      <w:r w:rsidR="008B4C22">
        <w:rPr>
          <w:sz w:val="28"/>
          <w:szCs w:val="28"/>
        </w:rPr>
        <w:t xml:space="preserve">Văn phòng UBND xã </w:t>
      </w:r>
      <w:r w:rsidRPr="00FC3014">
        <w:rPr>
          <w:sz w:val="28"/>
          <w:szCs w:val="28"/>
        </w:rPr>
        <w:t xml:space="preserve">) định kỳ và đột xuất theo yêu cầu của cấp trên. Sau mỗi bước, có sơ kết rút kinh nghiệm và triển khai công việc của bước tiếp theo. </w:t>
      </w:r>
    </w:p>
    <w:p w:rsidR="000B0CBD" w:rsidRPr="00FC3014" w:rsidRDefault="000B0CBD" w:rsidP="00FC3014">
      <w:pPr>
        <w:spacing w:line="340" w:lineRule="exact"/>
        <w:ind w:firstLineChars="202" w:firstLine="566"/>
        <w:jc w:val="both"/>
        <w:rPr>
          <w:sz w:val="28"/>
          <w:szCs w:val="28"/>
          <w:lang w:val="en-US"/>
        </w:rPr>
      </w:pPr>
      <w:r w:rsidRPr="00FC3014">
        <w:rPr>
          <w:sz w:val="28"/>
          <w:szCs w:val="28"/>
        </w:rPr>
        <w:t xml:space="preserve">Làm tốt công tác động viên khen thưởng đối với những đơn vị và cá nhân có thành tích xuất sắc trong công tác bầu cử; đồng thời xử lý thật nghiêm minh đối với những hành vi vi phạm pháp luật, gây ảnh hưởng xấu đến công tác bầu cử </w:t>
      </w:r>
      <w:r w:rsidRPr="00FC3014">
        <w:rPr>
          <w:sz w:val="28"/>
          <w:szCs w:val="28"/>
          <w:lang w:val="en-US"/>
        </w:rPr>
        <w:t>đại biểu Quốc hội</w:t>
      </w:r>
      <w:r w:rsidRPr="00FC3014">
        <w:rPr>
          <w:sz w:val="28"/>
          <w:szCs w:val="28"/>
        </w:rPr>
        <w:t xml:space="preserve"> khoá XV và </w:t>
      </w:r>
      <w:r w:rsidRPr="00FC3014">
        <w:rPr>
          <w:sz w:val="28"/>
          <w:szCs w:val="28"/>
          <w:lang w:val="en-US"/>
        </w:rPr>
        <w:t>đại biểu HĐND</w:t>
      </w:r>
      <w:r w:rsidRPr="00FC3014">
        <w:rPr>
          <w:sz w:val="28"/>
          <w:szCs w:val="28"/>
        </w:rPr>
        <w:t xml:space="preserve"> các cấp nhiệm kỳ 2021-2026</w:t>
      </w:r>
      <w:r w:rsidRPr="00FC3014">
        <w:rPr>
          <w:sz w:val="28"/>
          <w:szCs w:val="28"/>
          <w:lang w:val="en-US"/>
        </w:rPr>
        <w:t>.</w:t>
      </w:r>
    </w:p>
    <w:p w:rsidR="00B8761E" w:rsidRPr="00FC3014" w:rsidRDefault="002D59C2" w:rsidP="00FC3014">
      <w:pPr>
        <w:spacing w:line="340" w:lineRule="exact"/>
        <w:ind w:firstLineChars="202" w:firstLine="566"/>
        <w:jc w:val="both"/>
        <w:rPr>
          <w:sz w:val="28"/>
          <w:szCs w:val="28"/>
          <w:lang w:val="en-US"/>
        </w:rPr>
      </w:pPr>
      <w:r w:rsidRPr="00FC3014">
        <w:rPr>
          <w:sz w:val="28"/>
          <w:szCs w:val="28"/>
        </w:rPr>
        <w:t xml:space="preserve">Làm tốt công tác động viên khen thưởng đối với những đơn vị và cá nhân có thành tích xuất sắc trong công tác bầu cử; đồng thời xử lý thật nghiêm minh đối với những hành vi vi phạm pháp luật, gây ảnh hưởng xấu đến công tác bầu cử </w:t>
      </w:r>
      <w:r w:rsidRPr="00FC3014">
        <w:rPr>
          <w:sz w:val="28"/>
          <w:szCs w:val="28"/>
          <w:lang w:val="en-US"/>
        </w:rPr>
        <w:t>đại biểu Quốc hội</w:t>
      </w:r>
      <w:r w:rsidRPr="00FC3014">
        <w:rPr>
          <w:sz w:val="28"/>
          <w:szCs w:val="28"/>
        </w:rPr>
        <w:t xml:space="preserve"> khoá XV và </w:t>
      </w:r>
      <w:r w:rsidRPr="00FC3014">
        <w:rPr>
          <w:sz w:val="28"/>
          <w:szCs w:val="28"/>
          <w:lang w:val="en-US"/>
        </w:rPr>
        <w:t>đại biểu HĐND</w:t>
      </w:r>
      <w:r w:rsidRPr="00FC3014">
        <w:rPr>
          <w:sz w:val="28"/>
          <w:szCs w:val="28"/>
        </w:rPr>
        <w:t xml:space="preserve"> các cấp nhiệm kỳ 2021-2026</w:t>
      </w:r>
      <w:r w:rsidRPr="00FC3014">
        <w:rPr>
          <w:sz w:val="28"/>
          <w:szCs w:val="28"/>
          <w:lang w:val="en-US"/>
        </w:rPr>
        <w:t>.</w:t>
      </w:r>
      <w:r w:rsidR="00CD62EB">
        <w:rPr>
          <w:sz w:val="28"/>
          <w:szCs w:val="28"/>
          <w:lang w:val="en-US"/>
        </w:rPr>
        <w:t>/.</w:t>
      </w:r>
    </w:p>
    <w:p w:rsidR="00B8761E" w:rsidRPr="00DF5555" w:rsidRDefault="00B8761E">
      <w:pPr>
        <w:spacing w:before="60" w:after="60" w:line="264" w:lineRule="auto"/>
        <w:ind w:firstLine="567"/>
        <w:jc w:val="both"/>
        <w:rPr>
          <w:sz w:val="4"/>
          <w:szCs w:val="28"/>
          <w:lang w:val="en-US"/>
        </w:rPr>
      </w:pPr>
    </w:p>
    <w:tbl>
      <w:tblPr>
        <w:tblStyle w:val="Style21"/>
        <w:tblW w:w="9062" w:type="dxa"/>
        <w:tblLayout w:type="fixed"/>
        <w:tblLook w:val="04A0" w:firstRow="1" w:lastRow="0" w:firstColumn="1" w:lastColumn="0" w:noHBand="0" w:noVBand="1"/>
      </w:tblPr>
      <w:tblGrid>
        <w:gridCol w:w="5242"/>
        <w:gridCol w:w="3820"/>
      </w:tblGrid>
      <w:tr w:rsidR="00B8761E" w:rsidRPr="00DF5555">
        <w:tc>
          <w:tcPr>
            <w:tcW w:w="5242" w:type="dxa"/>
          </w:tcPr>
          <w:p w:rsidR="00B8761E" w:rsidRPr="00DF5555" w:rsidRDefault="002D59C2">
            <w:pPr>
              <w:ind w:hanging="2"/>
              <w:jc w:val="both"/>
            </w:pPr>
            <w:r w:rsidRPr="00DF5555">
              <w:rPr>
                <w:b/>
                <w:i/>
              </w:rPr>
              <w:lastRenderedPageBreak/>
              <w:t>Nơi nhận:</w:t>
            </w:r>
          </w:p>
          <w:p w:rsidR="00B8761E" w:rsidRPr="00DF5555" w:rsidRDefault="002D59C2">
            <w:pPr>
              <w:ind w:hanging="2"/>
              <w:jc w:val="both"/>
              <w:rPr>
                <w:sz w:val="22"/>
                <w:szCs w:val="22"/>
              </w:rPr>
            </w:pPr>
            <w:r w:rsidRPr="00DF5555">
              <w:rPr>
                <w:sz w:val="22"/>
                <w:szCs w:val="22"/>
              </w:rPr>
              <w:t xml:space="preserve">- UBBC </w:t>
            </w:r>
            <w:r w:rsidR="008B4C22">
              <w:rPr>
                <w:sz w:val="22"/>
                <w:szCs w:val="22"/>
              </w:rPr>
              <w:t>huyện</w:t>
            </w:r>
            <w:r w:rsidRPr="00DF5555">
              <w:rPr>
                <w:sz w:val="22"/>
                <w:szCs w:val="22"/>
              </w:rPr>
              <w:t xml:space="preserve">; </w:t>
            </w:r>
          </w:p>
          <w:p w:rsidR="00B8761E" w:rsidRPr="00DF5555" w:rsidRDefault="002D59C2">
            <w:pPr>
              <w:ind w:hanging="2"/>
              <w:jc w:val="both"/>
              <w:rPr>
                <w:sz w:val="22"/>
                <w:szCs w:val="22"/>
              </w:rPr>
            </w:pPr>
            <w:r w:rsidRPr="00DF5555">
              <w:rPr>
                <w:sz w:val="22"/>
                <w:szCs w:val="22"/>
              </w:rPr>
              <w:t>- T</w:t>
            </w:r>
            <w:r w:rsidR="00EB2E2F">
              <w:rPr>
                <w:sz w:val="22"/>
                <w:szCs w:val="22"/>
                <w:lang w:val="en-US"/>
              </w:rPr>
              <w:t xml:space="preserve">hường trực </w:t>
            </w:r>
            <w:r w:rsidR="008B4C22">
              <w:rPr>
                <w:sz w:val="22"/>
                <w:szCs w:val="22"/>
                <w:lang w:val="en-US"/>
              </w:rPr>
              <w:t>huyện</w:t>
            </w:r>
            <w:r w:rsidR="00EB2E2F">
              <w:rPr>
                <w:sz w:val="22"/>
                <w:szCs w:val="22"/>
                <w:lang w:val="en-US"/>
              </w:rPr>
              <w:t xml:space="preserve"> ủy, </w:t>
            </w:r>
            <w:r w:rsidRPr="00DF5555">
              <w:rPr>
                <w:sz w:val="22"/>
                <w:szCs w:val="22"/>
              </w:rPr>
              <w:t>HĐND</w:t>
            </w:r>
            <w:r w:rsidR="00CD62EB">
              <w:rPr>
                <w:sz w:val="22"/>
                <w:szCs w:val="22"/>
              </w:rPr>
              <w:t>, UBND</w:t>
            </w:r>
            <w:r w:rsidRPr="00DF5555">
              <w:rPr>
                <w:sz w:val="22"/>
                <w:szCs w:val="22"/>
              </w:rPr>
              <w:t xml:space="preserve"> </w:t>
            </w:r>
            <w:r w:rsidR="008B4C22">
              <w:rPr>
                <w:sz w:val="22"/>
                <w:szCs w:val="22"/>
              </w:rPr>
              <w:t>huyện</w:t>
            </w:r>
            <w:r w:rsidRPr="00DF5555">
              <w:rPr>
                <w:sz w:val="22"/>
                <w:szCs w:val="22"/>
              </w:rPr>
              <w:t>;</w:t>
            </w:r>
          </w:p>
          <w:p w:rsidR="00B8761E" w:rsidRPr="00DF5555" w:rsidRDefault="002D59C2">
            <w:pPr>
              <w:ind w:hanging="2"/>
              <w:jc w:val="both"/>
              <w:rPr>
                <w:sz w:val="22"/>
                <w:szCs w:val="22"/>
              </w:rPr>
            </w:pPr>
            <w:r w:rsidRPr="00DF5555">
              <w:rPr>
                <w:sz w:val="22"/>
                <w:szCs w:val="22"/>
              </w:rPr>
              <w:t>-</w:t>
            </w:r>
            <w:r w:rsidRPr="00DF5555">
              <w:rPr>
                <w:sz w:val="22"/>
                <w:szCs w:val="22"/>
                <w:lang w:val="en-US"/>
              </w:rPr>
              <w:t xml:space="preserve"> Thường trực Ủy ban </w:t>
            </w:r>
            <w:r w:rsidRPr="00DF5555">
              <w:rPr>
                <w:sz w:val="22"/>
                <w:szCs w:val="22"/>
              </w:rPr>
              <w:t xml:space="preserve">MTTQ </w:t>
            </w:r>
            <w:r w:rsidR="008B4C22">
              <w:rPr>
                <w:sz w:val="22"/>
                <w:szCs w:val="22"/>
              </w:rPr>
              <w:t>huyện</w:t>
            </w:r>
            <w:r w:rsidRPr="00DF5555">
              <w:rPr>
                <w:sz w:val="22"/>
                <w:szCs w:val="22"/>
              </w:rPr>
              <w:t xml:space="preserve">; </w:t>
            </w:r>
          </w:p>
          <w:p w:rsidR="00B8761E" w:rsidRPr="00DF5555" w:rsidRDefault="008B4C22">
            <w:pPr>
              <w:ind w:hanging="2"/>
              <w:jc w:val="both"/>
              <w:rPr>
                <w:sz w:val="22"/>
                <w:szCs w:val="22"/>
              </w:rPr>
            </w:pPr>
            <w:r>
              <w:rPr>
                <w:sz w:val="22"/>
                <w:szCs w:val="22"/>
              </w:rPr>
              <w:t>- Phòng</w:t>
            </w:r>
            <w:r w:rsidR="002D59C2" w:rsidRPr="00DF5555">
              <w:rPr>
                <w:sz w:val="22"/>
                <w:szCs w:val="22"/>
              </w:rPr>
              <w:t xml:space="preserve"> Nội vụ;</w:t>
            </w:r>
          </w:p>
          <w:p w:rsidR="00B8761E" w:rsidRPr="00EB2E2F" w:rsidRDefault="002D59C2">
            <w:pPr>
              <w:ind w:hanging="2"/>
              <w:jc w:val="both"/>
              <w:rPr>
                <w:sz w:val="22"/>
                <w:szCs w:val="22"/>
                <w:lang w:val="en-US"/>
              </w:rPr>
            </w:pPr>
            <w:r w:rsidRPr="00DF5555">
              <w:rPr>
                <w:sz w:val="22"/>
                <w:szCs w:val="22"/>
              </w:rPr>
              <w:t>- T</w:t>
            </w:r>
            <w:r w:rsidRPr="00DF5555">
              <w:rPr>
                <w:sz w:val="22"/>
                <w:szCs w:val="22"/>
                <w:lang w:val="en-US"/>
              </w:rPr>
              <w:t xml:space="preserve">hường trực </w:t>
            </w:r>
            <w:r w:rsidR="008B4C22">
              <w:rPr>
                <w:sz w:val="22"/>
                <w:szCs w:val="22"/>
                <w:lang w:val="en-US"/>
              </w:rPr>
              <w:t>Đảng</w:t>
            </w:r>
            <w:r w:rsidRPr="00DF5555">
              <w:rPr>
                <w:sz w:val="22"/>
                <w:szCs w:val="22"/>
                <w:lang w:val="en-US"/>
              </w:rPr>
              <w:t xml:space="preserve"> ủy</w:t>
            </w:r>
            <w:r w:rsidR="00EB2E2F">
              <w:rPr>
                <w:sz w:val="22"/>
                <w:szCs w:val="22"/>
                <w:lang w:val="en-US"/>
              </w:rPr>
              <w:t xml:space="preserve">, </w:t>
            </w:r>
            <w:r w:rsidRPr="00DF5555">
              <w:rPr>
                <w:sz w:val="22"/>
                <w:szCs w:val="22"/>
              </w:rPr>
              <w:t xml:space="preserve">HĐND </w:t>
            </w:r>
            <w:r w:rsidR="008B4C22">
              <w:rPr>
                <w:sz w:val="22"/>
                <w:szCs w:val="22"/>
                <w:lang w:val="en-US"/>
              </w:rPr>
              <w:t>xã</w:t>
            </w:r>
            <w:r w:rsidRPr="00DF5555">
              <w:rPr>
                <w:sz w:val="22"/>
                <w:szCs w:val="22"/>
              </w:rPr>
              <w:t>;</w:t>
            </w:r>
          </w:p>
          <w:p w:rsidR="00B8761E" w:rsidRPr="00DF5555" w:rsidRDefault="002D59C2">
            <w:pPr>
              <w:ind w:hanging="2"/>
              <w:jc w:val="both"/>
              <w:rPr>
                <w:sz w:val="22"/>
                <w:szCs w:val="22"/>
              </w:rPr>
            </w:pPr>
            <w:r w:rsidRPr="00DF5555">
              <w:rPr>
                <w:sz w:val="22"/>
                <w:szCs w:val="22"/>
              </w:rPr>
              <w:t xml:space="preserve">- Chủ tịch, các PCT UBND </w:t>
            </w:r>
            <w:r w:rsidR="008B4C22">
              <w:rPr>
                <w:sz w:val="22"/>
                <w:szCs w:val="22"/>
              </w:rPr>
              <w:t>xã</w:t>
            </w:r>
            <w:r w:rsidRPr="00DF5555">
              <w:rPr>
                <w:sz w:val="22"/>
                <w:szCs w:val="22"/>
              </w:rPr>
              <w:t xml:space="preserve">; </w:t>
            </w:r>
          </w:p>
          <w:p w:rsidR="00B8761E" w:rsidRPr="00DF5555" w:rsidRDefault="002D59C2">
            <w:pPr>
              <w:ind w:hanging="2"/>
              <w:jc w:val="both"/>
              <w:rPr>
                <w:sz w:val="22"/>
                <w:szCs w:val="22"/>
              </w:rPr>
            </w:pPr>
            <w:r w:rsidRPr="00DF5555">
              <w:rPr>
                <w:sz w:val="22"/>
                <w:szCs w:val="22"/>
              </w:rPr>
              <w:t>-</w:t>
            </w:r>
            <w:r w:rsidRPr="00DF5555">
              <w:rPr>
                <w:sz w:val="22"/>
                <w:szCs w:val="22"/>
                <w:lang w:val="en-US"/>
              </w:rPr>
              <w:t xml:space="preserve"> Thường trực Ủy ban </w:t>
            </w:r>
            <w:r w:rsidRPr="00DF5555">
              <w:rPr>
                <w:sz w:val="22"/>
                <w:szCs w:val="22"/>
              </w:rPr>
              <w:t xml:space="preserve">MTTQ </w:t>
            </w:r>
            <w:r w:rsidR="008B4C22">
              <w:rPr>
                <w:sz w:val="22"/>
                <w:szCs w:val="22"/>
                <w:lang w:val="en-US"/>
              </w:rPr>
              <w:t>xã</w:t>
            </w:r>
            <w:r w:rsidRPr="00DF5555">
              <w:rPr>
                <w:sz w:val="22"/>
                <w:szCs w:val="22"/>
              </w:rPr>
              <w:t xml:space="preserve">; </w:t>
            </w:r>
          </w:p>
          <w:p w:rsidR="00B8761E" w:rsidRPr="00DF5555" w:rsidRDefault="002D59C2">
            <w:pPr>
              <w:ind w:hanging="2"/>
              <w:jc w:val="both"/>
              <w:rPr>
                <w:sz w:val="22"/>
                <w:szCs w:val="22"/>
              </w:rPr>
            </w:pPr>
            <w:r w:rsidRPr="00DF5555">
              <w:rPr>
                <w:sz w:val="22"/>
                <w:szCs w:val="22"/>
              </w:rPr>
              <w:t xml:space="preserve">- </w:t>
            </w:r>
            <w:r w:rsidR="008B4C22">
              <w:rPr>
                <w:sz w:val="22"/>
                <w:szCs w:val="22"/>
                <w:lang w:val="en-US"/>
              </w:rPr>
              <w:t>10 thôn;</w:t>
            </w:r>
            <w:r w:rsidRPr="00DF5555">
              <w:rPr>
                <w:sz w:val="22"/>
                <w:szCs w:val="22"/>
              </w:rPr>
              <w:t xml:space="preserve"> </w:t>
            </w:r>
          </w:p>
          <w:p w:rsidR="00B8761E" w:rsidRPr="00DF5555" w:rsidRDefault="002D59C2" w:rsidP="008B4C22">
            <w:pPr>
              <w:jc w:val="both"/>
              <w:rPr>
                <w:b/>
                <w:i/>
              </w:rPr>
            </w:pPr>
            <w:r w:rsidRPr="00DF5555">
              <w:rPr>
                <w:sz w:val="22"/>
                <w:szCs w:val="22"/>
              </w:rPr>
              <w:t xml:space="preserve">- Lưu: VT, TTUBBC </w:t>
            </w:r>
            <w:r w:rsidR="008B4C22">
              <w:rPr>
                <w:sz w:val="22"/>
                <w:szCs w:val="22"/>
              </w:rPr>
              <w:t>xã</w:t>
            </w:r>
            <w:r w:rsidRPr="00DF5555">
              <w:rPr>
                <w:sz w:val="22"/>
                <w:szCs w:val="22"/>
              </w:rPr>
              <w:t>; (5 bản).</w:t>
            </w:r>
          </w:p>
        </w:tc>
        <w:tc>
          <w:tcPr>
            <w:tcW w:w="3820" w:type="dxa"/>
          </w:tcPr>
          <w:p w:rsidR="00B8761E" w:rsidRPr="00DF5555" w:rsidRDefault="002D59C2">
            <w:pPr>
              <w:jc w:val="center"/>
              <w:rPr>
                <w:b/>
                <w:sz w:val="28"/>
                <w:szCs w:val="28"/>
              </w:rPr>
            </w:pPr>
            <w:r w:rsidRPr="00DF5555">
              <w:rPr>
                <w:b/>
                <w:sz w:val="28"/>
                <w:szCs w:val="28"/>
              </w:rPr>
              <w:t>TM. ỦY BAN BẦU CỬ</w:t>
            </w:r>
          </w:p>
          <w:p w:rsidR="00B8761E" w:rsidRPr="00DF5555" w:rsidRDefault="002D59C2">
            <w:pPr>
              <w:jc w:val="center"/>
              <w:rPr>
                <w:b/>
                <w:sz w:val="28"/>
                <w:szCs w:val="28"/>
              </w:rPr>
            </w:pPr>
            <w:r w:rsidRPr="00DF5555">
              <w:rPr>
                <w:b/>
                <w:sz w:val="28"/>
                <w:szCs w:val="28"/>
              </w:rPr>
              <w:t>CHỦ TỊCH</w:t>
            </w:r>
          </w:p>
          <w:p w:rsidR="00B8761E" w:rsidRPr="00DF5555" w:rsidRDefault="00B8761E">
            <w:pPr>
              <w:jc w:val="center"/>
              <w:rPr>
                <w:b/>
                <w:sz w:val="28"/>
                <w:szCs w:val="28"/>
              </w:rPr>
            </w:pPr>
          </w:p>
          <w:p w:rsidR="00B8761E" w:rsidRPr="00DF5555" w:rsidRDefault="00B8761E">
            <w:pPr>
              <w:spacing w:before="60" w:after="60" w:line="264" w:lineRule="auto"/>
              <w:jc w:val="center"/>
              <w:rPr>
                <w:b/>
                <w:sz w:val="28"/>
                <w:szCs w:val="28"/>
              </w:rPr>
            </w:pPr>
          </w:p>
          <w:p w:rsidR="00B8761E" w:rsidRPr="00DF5555" w:rsidRDefault="00B8761E">
            <w:pPr>
              <w:spacing w:before="60" w:after="60" w:line="264" w:lineRule="auto"/>
              <w:jc w:val="center"/>
              <w:rPr>
                <w:b/>
                <w:sz w:val="32"/>
                <w:szCs w:val="28"/>
              </w:rPr>
            </w:pPr>
          </w:p>
          <w:p w:rsidR="00B8761E" w:rsidRPr="00DF5555" w:rsidRDefault="00B8761E">
            <w:pPr>
              <w:spacing w:before="60" w:after="60" w:line="264" w:lineRule="auto"/>
              <w:jc w:val="center"/>
              <w:rPr>
                <w:b/>
                <w:sz w:val="28"/>
                <w:szCs w:val="28"/>
              </w:rPr>
            </w:pPr>
          </w:p>
          <w:p w:rsidR="00B8761E" w:rsidRPr="00DF5555" w:rsidRDefault="000F4587" w:rsidP="008B4C22">
            <w:pPr>
              <w:spacing w:before="60" w:after="60" w:line="264" w:lineRule="auto"/>
              <w:jc w:val="center"/>
              <w:rPr>
                <w:sz w:val="28"/>
                <w:szCs w:val="28"/>
              </w:rPr>
            </w:pPr>
            <w:r w:rsidRPr="00DF5555">
              <w:rPr>
                <w:b/>
                <w:sz w:val="28"/>
                <w:szCs w:val="28"/>
              </w:rPr>
              <w:t xml:space="preserve">Nguyễn </w:t>
            </w:r>
            <w:r w:rsidR="008B4C22">
              <w:rPr>
                <w:b/>
                <w:sz w:val="28"/>
                <w:szCs w:val="28"/>
              </w:rPr>
              <w:t>Tiến Khương</w:t>
            </w:r>
          </w:p>
        </w:tc>
      </w:tr>
    </w:tbl>
    <w:p w:rsidR="00C74257" w:rsidRDefault="00C74257">
      <w:pPr>
        <w:jc w:val="center"/>
        <w:sectPr w:rsidR="00C74257" w:rsidSect="008B4C22">
          <w:headerReference w:type="default" r:id="rId10"/>
          <w:footerReference w:type="even" r:id="rId11"/>
          <w:headerReference w:type="first" r:id="rId12"/>
          <w:pgSz w:w="11907" w:h="16840" w:code="9"/>
          <w:pgMar w:top="1021" w:right="1021" w:bottom="1134" w:left="1588" w:header="567" w:footer="680" w:gutter="0"/>
          <w:pgNumType w:start="1"/>
          <w:cols w:space="720"/>
          <w:titlePg/>
        </w:sectPr>
      </w:pPr>
    </w:p>
    <w:p w:rsidR="00C74257" w:rsidRPr="00D73338" w:rsidRDefault="00C74257" w:rsidP="00C74257">
      <w:pPr>
        <w:jc w:val="center"/>
        <w:rPr>
          <w:b/>
          <w:sz w:val="26"/>
          <w:szCs w:val="26"/>
        </w:rPr>
      </w:pPr>
      <w:r w:rsidRPr="00381336">
        <w:rPr>
          <w:b/>
          <w:sz w:val="26"/>
          <w:szCs w:val="26"/>
        </w:rPr>
        <w:lastRenderedPageBreak/>
        <w:t xml:space="preserve">LỊCH </w:t>
      </w:r>
      <w:r w:rsidRPr="00676359">
        <w:rPr>
          <w:b/>
          <w:sz w:val="26"/>
          <w:szCs w:val="26"/>
        </w:rPr>
        <w:t xml:space="preserve">TRÌNH THỜI GIAN VÀ CÁC CÔNG VIỆC CẦN THỰC HIỆN </w:t>
      </w:r>
    </w:p>
    <w:p w:rsidR="00C74257" w:rsidRPr="00381336" w:rsidRDefault="00C74257" w:rsidP="00C74257">
      <w:pPr>
        <w:jc w:val="center"/>
        <w:rPr>
          <w:b/>
          <w:sz w:val="26"/>
          <w:szCs w:val="26"/>
        </w:rPr>
      </w:pPr>
      <w:r w:rsidRPr="00676359">
        <w:rPr>
          <w:b/>
          <w:sz w:val="26"/>
          <w:szCs w:val="26"/>
        </w:rPr>
        <w:t xml:space="preserve">TRONG </w:t>
      </w:r>
      <w:r w:rsidRPr="00381336">
        <w:rPr>
          <w:b/>
          <w:sz w:val="26"/>
          <w:szCs w:val="26"/>
        </w:rPr>
        <w:t xml:space="preserve">CUỘC BẦU CỬ </w:t>
      </w:r>
      <w:r w:rsidRPr="00235B48">
        <w:rPr>
          <w:b/>
          <w:sz w:val="26"/>
          <w:szCs w:val="26"/>
        </w:rPr>
        <w:t>ĐBQH</w:t>
      </w:r>
      <w:r w:rsidRPr="00381336">
        <w:rPr>
          <w:b/>
          <w:sz w:val="26"/>
          <w:szCs w:val="26"/>
        </w:rPr>
        <w:t xml:space="preserve"> KHÓA XV VÀ </w:t>
      </w:r>
      <w:r w:rsidRPr="00F150EF">
        <w:rPr>
          <w:b/>
          <w:sz w:val="26"/>
          <w:szCs w:val="26"/>
        </w:rPr>
        <w:t>ĐBHĐND</w:t>
      </w:r>
      <w:r w:rsidRPr="00381336">
        <w:rPr>
          <w:b/>
          <w:sz w:val="26"/>
          <w:szCs w:val="26"/>
        </w:rPr>
        <w:t xml:space="preserve"> CÁC CẤP NHIỆM KỲ 2021 - 2026</w:t>
      </w:r>
    </w:p>
    <w:p w:rsidR="00C74257" w:rsidRPr="00804E32" w:rsidRDefault="00C74257" w:rsidP="00C74257">
      <w:pPr>
        <w:jc w:val="center"/>
        <w:rPr>
          <w:i/>
        </w:rPr>
      </w:pPr>
      <w:r w:rsidRPr="00804E32">
        <w:rPr>
          <w:i/>
        </w:rPr>
        <w:t>(Kèm theo Kế hoạch số</w:t>
      </w:r>
      <w:r w:rsidR="00EB45DB">
        <w:rPr>
          <w:i/>
        </w:rPr>
        <w:t>.....</w:t>
      </w:r>
      <w:r w:rsidRPr="00804E32">
        <w:rPr>
          <w:i/>
        </w:rPr>
        <w:t>/KH-UBBC ngày</w:t>
      </w:r>
      <w:r w:rsidR="00EB45DB">
        <w:rPr>
          <w:i/>
        </w:rPr>
        <w:t>.....</w:t>
      </w:r>
      <w:r w:rsidRPr="00804E32">
        <w:rPr>
          <w:i/>
        </w:rPr>
        <w:t>/</w:t>
      </w:r>
      <w:r w:rsidRPr="00E51C7E">
        <w:rPr>
          <w:i/>
        </w:rPr>
        <w:t>01</w:t>
      </w:r>
      <w:r w:rsidRPr="00371517">
        <w:rPr>
          <w:i/>
        </w:rPr>
        <w:t>/</w:t>
      </w:r>
      <w:r w:rsidRPr="00804E32">
        <w:rPr>
          <w:i/>
        </w:rPr>
        <w:t xml:space="preserve">2021 của Ủy ban bầu cử </w:t>
      </w:r>
      <w:r w:rsidR="009D3381">
        <w:rPr>
          <w:i/>
        </w:rPr>
        <w:t>xã Liên Chung</w:t>
      </w:r>
      <w:r w:rsidRPr="00804E32">
        <w:rPr>
          <w:i/>
        </w:rPr>
        <w:t>)</w:t>
      </w:r>
    </w:p>
    <w:p w:rsidR="00C74257" w:rsidRPr="00DE2D6F" w:rsidRDefault="00C74257" w:rsidP="00C74257">
      <w:pPr>
        <w:rPr>
          <w:b/>
          <w:sz w:val="20"/>
          <w:szCs w:val="28"/>
        </w:rPr>
      </w:pPr>
    </w:p>
    <w:tbl>
      <w:tblPr>
        <w:tblW w:w="14782"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 w:type="dxa"/>
          <w:left w:w="6" w:type="dxa"/>
          <w:bottom w:w="6" w:type="dxa"/>
          <w:right w:w="6" w:type="dxa"/>
        </w:tblCellMar>
        <w:tblLook w:val="01E0" w:firstRow="1" w:lastRow="1" w:firstColumn="1" w:lastColumn="1" w:noHBand="0" w:noVBand="0"/>
      </w:tblPr>
      <w:tblGrid>
        <w:gridCol w:w="554"/>
        <w:gridCol w:w="10064"/>
        <w:gridCol w:w="1278"/>
        <w:gridCol w:w="2124"/>
        <w:gridCol w:w="762"/>
      </w:tblGrid>
      <w:tr w:rsidR="00C74257" w:rsidRPr="00804E32" w:rsidTr="00631ACA">
        <w:trPr>
          <w:tblHeader/>
        </w:trPr>
        <w:tc>
          <w:tcPr>
            <w:tcW w:w="554" w:type="dxa"/>
            <w:shd w:val="clear" w:color="auto" w:fill="auto"/>
            <w:vAlign w:val="center"/>
          </w:tcPr>
          <w:p w:rsidR="00C74257" w:rsidRDefault="00C74257" w:rsidP="00631ACA">
            <w:pPr>
              <w:spacing w:before="40"/>
              <w:jc w:val="center"/>
              <w:rPr>
                <w:b/>
                <w:lang w:val="en-US"/>
              </w:rPr>
            </w:pPr>
            <w:r w:rsidRPr="00381336">
              <w:rPr>
                <w:b/>
                <w:lang w:val="en-US"/>
              </w:rPr>
              <w:t>T</w:t>
            </w:r>
          </w:p>
          <w:p w:rsidR="00C74257" w:rsidRPr="00381336" w:rsidRDefault="00C74257" w:rsidP="00631ACA">
            <w:pPr>
              <w:spacing w:before="40"/>
              <w:jc w:val="center"/>
              <w:rPr>
                <w:b/>
                <w:lang w:val="en-US"/>
              </w:rPr>
            </w:pPr>
            <w:r w:rsidRPr="00381336">
              <w:rPr>
                <w:b/>
                <w:lang w:val="en-US"/>
              </w:rPr>
              <w:t>T</w:t>
            </w:r>
          </w:p>
        </w:tc>
        <w:tc>
          <w:tcPr>
            <w:tcW w:w="10064" w:type="dxa"/>
            <w:shd w:val="clear" w:color="auto" w:fill="auto"/>
            <w:vAlign w:val="center"/>
          </w:tcPr>
          <w:p w:rsidR="00C74257" w:rsidRPr="00381336" w:rsidRDefault="00C74257" w:rsidP="00631ACA">
            <w:pPr>
              <w:spacing w:before="40"/>
              <w:ind w:left="57" w:right="57"/>
              <w:jc w:val="center"/>
              <w:rPr>
                <w:b/>
                <w:lang w:val="en-US"/>
              </w:rPr>
            </w:pPr>
            <w:r w:rsidRPr="00381336">
              <w:rPr>
                <w:b/>
                <w:lang w:val="en-US"/>
              </w:rPr>
              <w:t>Nội dung công việc</w:t>
            </w:r>
          </w:p>
        </w:tc>
        <w:tc>
          <w:tcPr>
            <w:tcW w:w="1278" w:type="dxa"/>
            <w:shd w:val="clear" w:color="auto" w:fill="auto"/>
            <w:vAlign w:val="center"/>
          </w:tcPr>
          <w:p w:rsidR="00C74257" w:rsidRPr="00381336" w:rsidRDefault="00C74257" w:rsidP="00631ACA">
            <w:pPr>
              <w:spacing w:before="40"/>
              <w:jc w:val="center"/>
              <w:rPr>
                <w:b/>
                <w:lang w:val="en-US"/>
              </w:rPr>
            </w:pPr>
            <w:r w:rsidRPr="00381336">
              <w:rPr>
                <w:rStyle w:val="Bodytext22"/>
                <w:b/>
                <w:sz w:val="24"/>
                <w:szCs w:val="24"/>
              </w:rPr>
              <w:t>Th</w:t>
            </w:r>
            <w:r w:rsidRPr="00381336">
              <w:rPr>
                <w:rStyle w:val="Bodytext22"/>
                <w:b/>
                <w:sz w:val="24"/>
                <w:szCs w:val="24"/>
                <w:lang w:val="en-US"/>
              </w:rPr>
              <w:t>ờ</w:t>
            </w:r>
            <w:r w:rsidRPr="00381336">
              <w:rPr>
                <w:rStyle w:val="Bodytext22"/>
                <w:b/>
                <w:sz w:val="24"/>
                <w:szCs w:val="24"/>
              </w:rPr>
              <w:t>i hạn chậm nhất</w:t>
            </w:r>
          </w:p>
        </w:tc>
        <w:tc>
          <w:tcPr>
            <w:tcW w:w="2124" w:type="dxa"/>
            <w:shd w:val="clear" w:color="auto" w:fill="auto"/>
            <w:vAlign w:val="center"/>
          </w:tcPr>
          <w:p w:rsidR="00C74257" w:rsidRPr="00381336" w:rsidRDefault="00C74257" w:rsidP="00631ACA">
            <w:pPr>
              <w:spacing w:before="40"/>
              <w:jc w:val="center"/>
              <w:rPr>
                <w:b/>
                <w:lang w:val="en-US"/>
              </w:rPr>
            </w:pPr>
            <w:r w:rsidRPr="00381336">
              <w:rPr>
                <w:rStyle w:val="Bodytext22"/>
                <w:b/>
                <w:sz w:val="24"/>
                <w:szCs w:val="24"/>
              </w:rPr>
              <w:t xml:space="preserve">Điều </w:t>
            </w:r>
            <w:r>
              <w:rPr>
                <w:rStyle w:val="Bodytext22"/>
                <w:b/>
                <w:sz w:val="24"/>
                <w:szCs w:val="24"/>
                <w:lang w:val="en-US"/>
              </w:rPr>
              <w:t>L</w:t>
            </w:r>
            <w:r w:rsidRPr="00381336">
              <w:rPr>
                <w:rStyle w:val="Bodytext22"/>
                <w:b/>
                <w:sz w:val="24"/>
                <w:szCs w:val="24"/>
              </w:rPr>
              <w:t>uật</w:t>
            </w:r>
          </w:p>
        </w:tc>
        <w:tc>
          <w:tcPr>
            <w:tcW w:w="762" w:type="dxa"/>
            <w:shd w:val="clear" w:color="auto" w:fill="auto"/>
            <w:vAlign w:val="center"/>
          </w:tcPr>
          <w:p w:rsidR="00C74257" w:rsidRPr="00381336" w:rsidRDefault="00C74257" w:rsidP="00631ACA">
            <w:pPr>
              <w:spacing w:before="40"/>
              <w:jc w:val="center"/>
              <w:rPr>
                <w:b/>
                <w:lang w:val="en-US"/>
              </w:rPr>
            </w:pPr>
            <w:r w:rsidRPr="00381336">
              <w:rPr>
                <w:b/>
                <w:lang w:val="en-US"/>
              </w:rPr>
              <w:t>Ghi chú</w:t>
            </w:r>
          </w:p>
        </w:tc>
      </w:tr>
      <w:tr w:rsidR="00C74257" w:rsidRPr="00883814" w:rsidTr="00631ACA">
        <w:tc>
          <w:tcPr>
            <w:tcW w:w="554" w:type="dxa"/>
            <w:shd w:val="clear" w:color="auto" w:fill="auto"/>
            <w:vAlign w:val="center"/>
          </w:tcPr>
          <w:p w:rsidR="00C74257" w:rsidRPr="00883814" w:rsidRDefault="00C74257" w:rsidP="00631ACA">
            <w:pPr>
              <w:spacing w:before="40" w:after="40"/>
              <w:jc w:val="center"/>
              <w:rPr>
                <w:sz w:val="26"/>
                <w:szCs w:val="26"/>
                <w:lang w:val="en-US"/>
              </w:rPr>
            </w:pPr>
            <w:r w:rsidRPr="00883814">
              <w:rPr>
                <w:sz w:val="26"/>
                <w:szCs w:val="26"/>
                <w:lang w:val="en-US"/>
              </w:rPr>
              <w:t>1</w:t>
            </w:r>
          </w:p>
        </w:tc>
        <w:tc>
          <w:tcPr>
            <w:tcW w:w="10064" w:type="dxa"/>
            <w:shd w:val="clear" w:color="auto" w:fill="auto"/>
          </w:tcPr>
          <w:p w:rsidR="00C74257" w:rsidRPr="00883814" w:rsidRDefault="00C74257" w:rsidP="005D3ADE">
            <w:pPr>
              <w:spacing w:before="40" w:after="40"/>
              <w:ind w:left="57" w:right="57"/>
              <w:jc w:val="both"/>
              <w:rPr>
                <w:sz w:val="26"/>
                <w:szCs w:val="26"/>
                <w:lang w:val="en-US"/>
              </w:rPr>
            </w:pPr>
            <w:r w:rsidRPr="00783906">
              <w:rPr>
                <w:rStyle w:val="Bodytext22"/>
              </w:rPr>
              <w:t>Thành lập</w:t>
            </w:r>
            <w:r w:rsidR="009D3381">
              <w:rPr>
                <w:rStyle w:val="Bodytext22"/>
              </w:rPr>
              <w:t xml:space="preserve"> </w:t>
            </w:r>
            <w:r w:rsidR="009D3381">
              <w:rPr>
                <w:rStyle w:val="Bodytext22"/>
                <w:lang w:val="en-US"/>
              </w:rPr>
              <w:t xml:space="preserve">Ban ủy ban bầu cử, </w:t>
            </w:r>
            <w:r w:rsidRPr="00883814">
              <w:rPr>
                <w:rStyle w:val="Bodytext22"/>
                <w:lang w:val="en-US"/>
              </w:rPr>
              <w:t>Ủ</w:t>
            </w:r>
            <w:r w:rsidRPr="00783906">
              <w:rPr>
                <w:rStyle w:val="Bodytext22"/>
              </w:rPr>
              <w:t xml:space="preserve">y ban bầu cử </w:t>
            </w:r>
            <w:r>
              <w:rPr>
                <w:rStyle w:val="Bodytext22"/>
                <w:lang w:val="en-US"/>
              </w:rPr>
              <w:t xml:space="preserve">đại biểu Quốc hội (ĐBQH) và đại biểu Hội đồng nhân dân </w:t>
            </w:r>
            <w:r w:rsidR="005D3ADE">
              <w:rPr>
                <w:rStyle w:val="Bodytext22"/>
                <w:lang w:val="en-US"/>
              </w:rPr>
              <w:t xml:space="preserve"> các cấp nhiệm kỳ 2021-2026 </w:t>
            </w:r>
            <w:r w:rsidRPr="00783906">
              <w:rPr>
                <w:rStyle w:val="Bodytext22"/>
              </w:rPr>
              <w:t>(</w:t>
            </w:r>
            <w:r w:rsidRPr="00804E32">
              <w:rPr>
                <w:rStyle w:val="Bodytext22"/>
                <w:i/>
              </w:rPr>
              <w:t>chậm nhất là 105 ngày trước ngày b</w:t>
            </w:r>
            <w:r w:rsidRPr="00804E32">
              <w:rPr>
                <w:rStyle w:val="Bodytext22"/>
                <w:i/>
                <w:lang w:val="en-US"/>
              </w:rPr>
              <w:t>ầ</w:t>
            </w:r>
            <w:r w:rsidRPr="00804E32">
              <w:rPr>
                <w:rStyle w:val="Bodytext22"/>
                <w:i/>
              </w:rPr>
              <w:t>u cử</w:t>
            </w:r>
            <w:r w:rsidRPr="00783906">
              <w:rPr>
                <w:rStyle w:val="Bodytext22"/>
              </w:rPr>
              <w:t>)</w:t>
            </w:r>
          </w:p>
        </w:tc>
        <w:tc>
          <w:tcPr>
            <w:tcW w:w="1278" w:type="dxa"/>
            <w:shd w:val="clear" w:color="auto" w:fill="auto"/>
            <w:vAlign w:val="center"/>
          </w:tcPr>
          <w:p w:rsidR="00C74257" w:rsidRPr="00381336" w:rsidRDefault="00C74257" w:rsidP="00631ACA">
            <w:pPr>
              <w:spacing w:before="40" w:after="40"/>
              <w:ind w:right="84"/>
              <w:jc w:val="center"/>
              <w:rPr>
                <w:lang w:val="en-US"/>
              </w:rPr>
            </w:pPr>
            <w:r w:rsidRPr="00381336">
              <w:rPr>
                <w:lang w:val="en-US"/>
              </w:rPr>
              <w:t>07/02/2021</w:t>
            </w:r>
          </w:p>
        </w:tc>
        <w:tc>
          <w:tcPr>
            <w:tcW w:w="2124" w:type="dxa"/>
            <w:shd w:val="clear" w:color="auto" w:fill="auto"/>
            <w:vAlign w:val="center"/>
          </w:tcPr>
          <w:p w:rsidR="00C74257" w:rsidRPr="00381336" w:rsidRDefault="00C74257" w:rsidP="00631ACA">
            <w:pPr>
              <w:spacing w:before="40" w:after="40"/>
              <w:jc w:val="center"/>
              <w:rPr>
                <w:lang w:val="en-US"/>
              </w:rPr>
            </w:pPr>
            <w:r w:rsidRPr="00381336">
              <w:rPr>
                <w:rStyle w:val="Bodytext22"/>
                <w:sz w:val="24"/>
                <w:szCs w:val="24"/>
              </w:rPr>
              <w:t>Điều 22</w:t>
            </w:r>
          </w:p>
        </w:tc>
        <w:tc>
          <w:tcPr>
            <w:tcW w:w="762" w:type="dxa"/>
            <w:shd w:val="clear" w:color="auto" w:fill="auto"/>
          </w:tcPr>
          <w:p w:rsidR="00C74257" w:rsidRPr="00883814" w:rsidRDefault="00C74257" w:rsidP="00631ACA">
            <w:pPr>
              <w:spacing w:before="40" w:after="40"/>
              <w:jc w:val="center"/>
              <w:rPr>
                <w:sz w:val="26"/>
                <w:szCs w:val="26"/>
                <w:lang w:val="en-US"/>
              </w:rPr>
            </w:pPr>
          </w:p>
        </w:tc>
      </w:tr>
      <w:tr w:rsidR="00C74257" w:rsidRPr="00883814" w:rsidTr="00631ACA">
        <w:tc>
          <w:tcPr>
            <w:tcW w:w="14782" w:type="dxa"/>
            <w:gridSpan w:val="5"/>
            <w:shd w:val="clear" w:color="auto" w:fill="auto"/>
          </w:tcPr>
          <w:p w:rsidR="00C74257" w:rsidRDefault="00C74257" w:rsidP="00631ACA">
            <w:pPr>
              <w:spacing w:before="40"/>
              <w:jc w:val="center"/>
              <w:rPr>
                <w:rStyle w:val="Bodytext22"/>
                <w:b/>
                <w:lang w:val="en-US"/>
              </w:rPr>
            </w:pPr>
            <w:r w:rsidRPr="00883814">
              <w:rPr>
                <w:rStyle w:val="Bodytext22"/>
                <w:b/>
              </w:rPr>
              <w:t>C</w:t>
            </w:r>
            <w:r>
              <w:rPr>
                <w:rStyle w:val="Bodytext22"/>
                <w:b/>
                <w:lang w:val="en-US"/>
              </w:rPr>
              <w:t xml:space="preserve">ấp </w:t>
            </w:r>
            <w:r w:rsidRPr="00883814">
              <w:rPr>
                <w:rStyle w:val="Bodytext22"/>
                <w:b/>
              </w:rPr>
              <w:t>huyện,</w:t>
            </w:r>
            <w:r>
              <w:rPr>
                <w:rStyle w:val="Bodytext22"/>
                <w:b/>
                <w:lang w:val="en-US"/>
              </w:rPr>
              <w:t xml:space="preserve"> cấp xã </w:t>
            </w:r>
            <w:r w:rsidRPr="00883814">
              <w:rPr>
                <w:rStyle w:val="Bodytext22"/>
                <w:b/>
              </w:rPr>
              <w:t xml:space="preserve">tổ chức hội nghị triển khai công tác bầu cử </w:t>
            </w:r>
            <w:r>
              <w:rPr>
                <w:rStyle w:val="Bodytext22"/>
                <w:b/>
                <w:lang w:val="en-US"/>
              </w:rPr>
              <w:t>ĐBQH</w:t>
            </w:r>
            <w:r w:rsidR="005D3ADE">
              <w:rPr>
                <w:rStyle w:val="Bodytext22"/>
                <w:b/>
                <w:lang w:val="en-US"/>
              </w:rPr>
              <w:t xml:space="preserve"> </w:t>
            </w:r>
            <w:r w:rsidRPr="00883814">
              <w:rPr>
                <w:rStyle w:val="Bodytext22"/>
                <w:b/>
                <w:lang w:val="en-US"/>
              </w:rPr>
              <w:t>khóa</w:t>
            </w:r>
            <w:r w:rsidRPr="00883814">
              <w:rPr>
                <w:rStyle w:val="Bodytext22"/>
                <w:b/>
              </w:rPr>
              <w:t xml:space="preserve"> XV và </w:t>
            </w:r>
            <w:r>
              <w:rPr>
                <w:rStyle w:val="Bodytext22"/>
                <w:b/>
                <w:lang w:val="en-US"/>
              </w:rPr>
              <w:t>ĐBHĐND</w:t>
            </w:r>
            <w:r w:rsidRPr="00883814">
              <w:rPr>
                <w:rStyle w:val="Bodytext22"/>
                <w:b/>
              </w:rPr>
              <w:t xml:space="preserve"> các cấp nhiệ</w:t>
            </w:r>
            <w:r w:rsidRPr="00883814">
              <w:rPr>
                <w:rStyle w:val="Bodytext22"/>
                <w:b/>
                <w:lang w:val="en-US"/>
              </w:rPr>
              <w:t>m</w:t>
            </w:r>
            <w:r w:rsidRPr="00883814">
              <w:rPr>
                <w:rStyle w:val="Bodytext22"/>
                <w:b/>
              </w:rPr>
              <w:t xml:space="preserve"> kỳ </w:t>
            </w:r>
            <w:r w:rsidRPr="00883814">
              <w:rPr>
                <w:rStyle w:val="Bodytext22"/>
                <w:b/>
                <w:lang w:val="en-US"/>
              </w:rPr>
              <w:t>2021 - 2026</w:t>
            </w:r>
          </w:p>
          <w:p w:rsidR="00C74257" w:rsidRPr="00883814" w:rsidRDefault="00C74257" w:rsidP="00631ACA">
            <w:pPr>
              <w:spacing w:before="40"/>
              <w:jc w:val="center"/>
              <w:rPr>
                <w:b/>
                <w:sz w:val="26"/>
                <w:szCs w:val="26"/>
                <w:lang w:val="en-US"/>
              </w:rPr>
            </w:pPr>
            <w:r w:rsidRPr="00883814">
              <w:rPr>
                <w:rStyle w:val="Bodytext22"/>
                <w:b/>
              </w:rPr>
              <w:t xml:space="preserve"> (</w:t>
            </w:r>
            <w:r>
              <w:rPr>
                <w:rStyle w:val="Bodytext22"/>
                <w:b/>
                <w:lang w:val="en-US"/>
              </w:rPr>
              <w:t xml:space="preserve">chậm nhất </w:t>
            </w:r>
            <w:r w:rsidRPr="00883814">
              <w:rPr>
                <w:rStyle w:val="Bodytext22"/>
                <w:b/>
              </w:rPr>
              <w:t xml:space="preserve">ngày </w:t>
            </w:r>
            <w:r>
              <w:rPr>
                <w:rStyle w:val="Bodytext22"/>
                <w:b/>
              </w:rPr>
              <w:t>0</w:t>
            </w:r>
            <w:r>
              <w:rPr>
                <w:rStyle w:val="Bodytext22"/>
                <w:b/>
                <w:lang w:val="en-US"/>
              </w:rPr>
              <w:t>6</w:t>
            </w:r>
            <w:r w:rsidRPr="00883814">
              <w:rPr>
                <w:rStyle w:val="Bodytext22"/>
                <w:b/>
              </w:rPr>
              <w:t>/02/20</w:t>
            </w:r>
            <w:r w:rsidRPr="00883814">
              <w:rPr>
                <w:rStyle w:val="Bodytext22"/>
                <w:b/>
                <w:lang w:val="en-US"/>
              </w:rPr>
              <w:t>21</w:t>
            </w:r>
            <w:r w:rsidRPr="00883814">
              <w:rPr>
                <w:rStyle w:val="Bodytext22"/>
                <w:b/>
              </w:rPr>
              <w:t>)</w:t>
            </w:r>
          </w:p>
        </w:tc>
      </w:tr>
      <w:tr w:rsidR="00C74257" w:rsidRPr="00883814" w:rsidTr="00631ACA">
        <w:tc>
          <w:tcPr>
            <w:tcW w:w="554" w:type="dxa"/>
            <w:shd w:val="clear" w:color="auto" w:fill="auto"/>
            <w:vAlign w:val="center"/>
          </w:tcPr>
          <w:p w:rsidR="00C74257" w:rsidRPr="00883814" w:rsidRDefault="00C74257" w:rsidP="00631ACA">
            <w:pPr>
              <w:spacing w:before="40" w:after="40"/>
              <w:jc w:val="center"/>
              <w:rPr>
                <w:sz w:val="26"/>
                <w:szCs w:val="26"/>
                <w:lang w:val="en-US"/>
              </w:rPr>
            </w:pPr>
            <w:r>
              <w:rPr>
                <w:sz w:val="26"/>
                <w:szCs w:val="26"/>
                <w:lang w:val="en-US"/>
              </w:rPr>
              <w:t>2</w:t>
            </w:r>
          </w:p>
        </w:tc>
        <w:tc>
          <w:tcPr>
            <w:tcW w:w="10064" w:type="dxa"/>
            <w:shd w:val="clear" w:color="auto" w:fill="auto"/>
          </w:tcPr>
          <w:p w:rsidR="00C74257" w:rsidRPr="00883814" w:rsidRDefault="00C74257" w:rsidP="00631ACA">
            <w:pPr>
              <w:spacing w:before="40" w:after="40"/>
              <w:ind w:left="57" w:right="57"/>
              <w:jc w:val="both"/>
              <w:rPr>
                <w:sz w:val="26"/>
                <w:szCs w:val="26"/>
                <w:lang w:val="en-US"/>
              </w:rPr>
            </w:pPr>
            <w:r w:rsidRPr="00783906">
              <w:rPr>
                <w:rStyle w:val="Bodytext22"/>
              </w:rPr>
              <w:t>Thường trực H</w:t>
            </w:r>
            <w:r>
              <w:rPr>
                <w:rStyle w:val="Bodytext22"/>
                <w:lang w:val="en-US"/>
              </w:rPr>
              <w:t>ĐND</w:t>
            </w:r>
            <w:r w:rsidR="002E39C3">
              <w:rPr>
                <w:rStyle w:val="Bodytext22"/>
                <w:lang w:val="en-US"/>
              </w:rPr>
              <w:t xml:space="preserve"> </w:t>
            </w:r>
            <w:r>
              <w:rPr>
                <w:rStyle w:val="Bodytext22"/>
              </w:rPr>
              <w:t xml:space="preserve">các cấp </w:t>
            </w:r>
            <w:r w:rsidRPr="00783906">
              <w:rPr>
                <w:rStyle w:val="Bodytext22"/>
              </w:rPr>
              <w:t>dự kiến cơ cấu, thành ph</w:t>
            </w:r>
            <w:r w:rsidRPr="00883814">
              <w:rPr>
                <w:rStyle w:val="Bodytext22"/>
                <w:lang w:val="en-US"/>
              </w:rPr>
              <w:t>ầ</w:t>
            </w:r>
            <w:r w:rsidRPr="00783906">
              <w:rPr>
                <w:rStyle w:val="Bodytext22"/>
              </w:rPr>
              <w:t xml:space="preserve">n và phân bổ số lượng người được giới thiệu ứng cử </w:t>
            </w:r>
            <w:r>
              <w:rPr>
                <w:rStyle w:val="Bodytext22"/>
                <w:lang w:val="en-US"/>
              </w:rPr>
              <w:t>ĐBHĐND</w:t>
            </w:r>
            <w:r w:rsidRPr="00783906">
              <w:rPr>
                <w:rStyle w:val="Bodytext22"/>
              </w:rPr>
              <w:t xml:space="preserve"> ở </w:t>
            </w:r>
            <w:r>
              <w:rPr>
                <w:rStyle w:val="Bodytext22"/>
              </w:rPr>
              <w:t>cấp mình</w:t>
            </w:r>
            <w:r w:rsidRPr="00783906">
              <w:rPr>
                <w:rStyle w:val="Bodytext22"/>
              </w:rPr>
              <w:t xml:space="preserve"> (</w:t>
            </w:r>
            <w:r w:rsidRPr="00562D83">
              <w:rPr>
                <w:rStyle w:val="Bodytext22"/>
                <w:i/>
              </w:rPr>
              <w:t xml:space="preserve">chậm nhất là </w:t>
            </w:r>
            <w:r w:rsidRPr="00562D83">
              <w:rPr>
                <w:rStyle w:val="Bodytext22"/>
                <w:i/>
                <w:lang w:val="en-US"/>
              </w:rPr>
              <w:t>1</w:t>
            </w:r>
            <w:r w:rsidRPr="00562D83">
              <w:rPr>
                <w:rStyle w:val="Bodytext22"/>
                <w:i/>
              </w:rPr>
              <w:t>05 ngày trước ngày bầu cử</w:t>
            </w:r>
            <w:r w:rsidRPr="00783906">
              <w:rPr>
                <w:rStyle w:val="Bodytext22"/>
              </w:rPr>
              <w:t>)</w:t>
            </w:r>
          </w:p>
        </w:tc>
        <w:tc>
          <w:tcPr>
            <w:tcW w:w="1278" w:type="dxa"/>
            <w:shd w:val="clear" w:color="auto" w:fill="auto"/>
            <w:vAlign w:val="center"/>
          </w:tcPr>
          <w:p w:rsidR="00C74257" w:rsidRPr="00381336" w:rsidRDefault="00C74257" w:rsidP="00631ACA">
            <w:pPr>
              <w:spacing w:before="40" w:after="40"/>
              <w:jc w:val="center"/>
              <w:rPr>
                <w:lang w:val="en-US"/>
              </w:rPr>
            </w:pPr>
            <w:r w:rsidRPr="00381336">
              <w:rPr>
                <w:lang w:val="en-US"/>
              </w:rPr>
              <w:t>07/02/2021</w:t>
            </w:r>
          </w:p>
        </w:tc>
        <w:tc>
          <w:tcPr>
            <w:tcW w:w="2124" w:type="dxa"/>
            <w:shd w:val="clear" w:color="auto" w:fill="auto"/>
            <w:vAlign w:val="center"/>
          </w:tcPr>
          <w:p w:rsidR="00C74257" w:rsidRPr="00381336" w:rsidRDefault="00C74257" w:rsidP="00631ACA">
            <w:pPr>
              <w:spacing w:before="40" w:after="40"/>
              <w:jc w:val="center"/>
              <w:rPr>
                <w:lang w:val="en-US"/>
              </w:rPr>
            </w:pPr>
            <w:r w:rsidRPr="00381336">
              <w:rPr>
                <w:rStyle w:val="Bodytext22"/>
                <w:sz w:val="24"/>
                <w:szCs w:val="24"/>
              </w:rPr>
              <w:t>Điều 9</w:t>
            </w:r>
          </w:p>
        </w:tc>
        <w:tc>
          <w:tcPr>
            <w:tcW w:w="762" w:type="dxa"/>
            <w:shd w:val="clear" w:color="auto" w:fill="auto"/>
          </w:tcPr>
          <w:p w:rsidR="00C74257" w:rsidRPr="00883814" w:rsidRDefault="00C74257" w:rsidP="00631ACA">
            <w:pPr>
              <w:spacing w:before="40" w:after="40"/>
              <w:jc w:val="center"/>
              <w:rPr>
                <w:sz w:val="26"/>
                <w:szCs w:val="26"/>
                <w:lang w:val="en-US"/>
              </w:rPr>
            </w:pPr>
          </w:p>
        </w:tc>
      </w:tr>
      <w:tr w:rsidR="00C74257" w:rsidRPr="00883814" w:rsidTr="00631ACA">
        <w:tc>
          <w:tcPr>
            <w:tcW w:w="554" w:type="dxa"/>
            <w:shd w:val="clear" w:color="auto" w:fill="auto"/>
            <w:vAlign w:val="center"/>
          </w:tcPr>
          <w:p w:rsidR="00C74257" w:rsidRPr="00883814" w:rsidRDefault="00C74257" w:rsidP="00631ACA">
            <w:pPr>
              <w:spacing w:before="40" w:after="40"/>
              <w:jc w:val="center"/>
              <w:rPr>
                <w:sz w:val="26"/>
                <w:szCs w:val="26"/>
                <w:lang w:val="en-US"/>
              </w:rPr>
            </w:pPr>
            <w:r>
              <w:rPr>
                <w:sz w:val="26"/>
                <w:szCs w:val="26"/>
                <w:lang w:val="en-US"/>
              </w:rPr>
              <w:t>3</w:t>
            </w:r>
          </w:p>
        </w:tc>
        <w:tc>
          <w:tcPr>
            <w:tcW w:w="10064" w:type="dxa"/>
            <w:shd w:val="clear" w:color="auto" w:fill="auto"/>
          </w:tcPr>
          <w:p w:rsidR="00C74257" w:rsidRPr="00883814" w:rsidRDefault="00C74257" w:rsidP="009D3381">
            <w:pPr>
              <w:spacing w:before="40" w:after="40"/>
              <w:ind w:left="57" w:right="57"/>
              <w:jc w:val="both"/>
              <w:rPr>
                <w:sz w:val="26"/>
                <w:szCs w:val="26"/>
                <w:lang w:val="en-US"/>
              </w:rPr>
            </w:pPr>
            <w:r>
              <w:rPr>
                <w:rStyle w:val="Bodytext22"/>
                <w:lang w:val="en-US"/>
              </w:rPr>
              <w:t xml:space="preserve">UBMTTQVN </w:t>
            </w:r>
            <w:r w:rsidRPr="00783906">
              <w:rPr>
                <w:rStyle w:val="Bodytext22"/>
              </w:rPr>
              <w:t>xã tổ chức hội nghị hiệp thương lần thứ nhất (</w:t>
            </w:r>
            <w:r w:rsidRPr="00562D83">
              <w:rPr>
                <w:rStyle w:val="Bodytext22"/>
                <w:i/>
              </w:rPr>
              <w:t xml:space="preserve">chậm nhất là 95 ngày </w:t>
            </w:r>
            <w:r w:rsidRPr="00562D83">
              <w:rPr>
                <w:rStyle w:val="Bodytext22"/>
                <w:i/>
                <w:lang w:val="en-US"/>
              </w:rPr>
              <w:t>tr</w:t>
            </w:r>
            <w:r w:rsidRPr="00562D83">
              <w:rPr>
                <w:rStyle w:val="Bodytext22"/>
                <w:i/>
              </w:rPr>
              <w:t>ước ngày bầu cử</w:t>
            </w:r>
            <w:r w:rsidRPr="00783906">
              <w:rPr>
                <w:rStyle w:val="Bodytext22"/>
              </w:rPr>
              <w:t>)</w:t>
            </w:r>
          </w:p>
        </w:tc>
        <w:tc>
          <w:tcPr>
            <w:tcW w:w="1278" w:type="dxa"/>
            <w:shd w:val="clear" w:color="auto" w:fill="auto"/>
            <w:vAlign w:val="center"/>
          </w:tcPr>
          <w:p w:rsidR="00C74257" w:rsidRPr="00381336" w:rsidRDefault="00C74257" w:rsidP="00631ACA">
            <w:pPr>
              <w:spacing w:before="40" w:after="40"/>
              <w:jc w:val="center"/>
              <w:rPr>
                <w:lang w:val="en-US"/>
              </w:rPr>
            </w:pPr>
            <w:r w:rsidRPr="00381336">
              <w:rPr>
                <w:lang w:val="en-US"/>
              </w:rPr>
              <w:t>17/02/2021</w:t>
            </w:r>
          </w:p>
          <w:p w:rsidR="00C74257" w:rsidRPr="00381336" w:rsidRDefault="00C74257" w:rsidP="00631ACA">
            <w:pPr>
              <w:spacing w:before="40" w:after="40"/>
              <w:jc w:val="center"/>
              <w:rPr>
                <w:lang w:val="en-US"/>
              </w:rPr>
            </w:pPr>
          </w:p>
        </w:tc>
        <w:tc>
          <w:tcPr>
            <w:tcW w:w="2124" w:type="dxa"/>
            <w:shd w:val="clear" w:color="auto" w:fill="auto"/>
            <w:vAlign w:val="center"/>
          </w:tcPr>
          <w:p w:rsidR="00C74257" w:rsidRPr="00381336" w:rsidRDefault="00C74257" w:rsidP="00631ACA">
            <w:pPr>
              <w:spacing w:before="40" w:after="40"/>
              <w:jc w:val="center"/>
              <w:rPr>
                <w:lang w:val="en-US"/>
              </w:rPr>
            </w:pPr>
            <w:r w:rsidRPr="00381336">
              <w:rPr>
                <w:rStyle w:val="Bodytext22"/>
                <w:sz w:val="24"/>
                <w:szCs w:val="24"/>
              </w:rPr>
              <w:t>Khoản 1 Điều 39, Điều 50</w:t>
            </w:r>
          </w:p>
        </w:tc>
        <w:tc>
          <w:tcPr>
            <w:tcW w:w="762" w:type="dxa"/>
            <w:shd w:val="clear" w:color="auto" w:fill="auto"/>
          </w:tcPr>
          <w:p w:rsidR="00C74257" w:rsidRPr="00883814" w:rsidRDefault="00C74257" w:rsidP="00631ACA">
            <w:pPr>
              <w:spacing w:before="40" w:after="40"/>
              <w:jc w:val="center"/>
              <w:rPr>
                <w:sz w:val="26"/>
                <w:szCs w:val="26"/>
                <w:lang w:val="en-US"/>
              </w:rPr>
            </w:pPr>
          </w:p>
        </w:tc>
      </w:tr>
      <w:tr w:rsidR="00C74257" w:rsidRPr="00883814" w:rsidTr="00631ACA">
        <w:tc>
          <w:tcPr>
            <w:tcW w:w="554" w:type="dxa"/>
            <w:shd w:val="clear" w:color="auto" w:fill="auto"/>
            <w:vAlign w:val="center"/>
          </w:tcPr>
          <w:p w:rsidR="00C74257" w:rsidRPr="00883814" w:rsidRDefault="00C74257" w:rsidP="00631ACA">
            <w:pPr>
              <w:spacing w:before="40" w:after="40"/>
              <w:jc w:val="center"/>
              <w:rPr>
                <w:sz w:val="26"/>
                <w:szCs w:val="26"/>
                <w:lang w:val="en-US"/>
              </w:rPr>
            </w:pPr>
            <w:r>
              <w:rPr>
                <w:sz w:val="26"/>
                <w:szCs w:val="26"/>
                <w:lang w:val="en-US"/>
              </w:rPr>
              <w:t>4</w:t>
            </w:r>
          </w:p>
        </w:tc>
        <w:tc>
          <w:tcPr>
            <w:tcW w:w="10064" w:type="dxa"/>
            <w:shd w:val="clear" w:color="auto" w:fill="auto"/>
          </w:tcPr>
          <w:p w:rsidR="00C74257" w:rsidRPr="00783906" w:rsidRDefault="00C74257" w:rsidP="00EB45DB">
            <w:pPr>
              <w:spacing w:before="40" w:after="40"/>
              <w:ind w:left="57" w:right="57"/>
              <w:jc w:val="both"/>
              <w:rPr>
                <w:rStyle w:val="Bodytext22"/>
              </w:rPr>
            </w:pPr>
            <w:r w:rsidRPr="00783906">
              <w:rPr>
                <w:rStyle w:val="Bodytext22"/>
              </w:rPr>
              <w:t xml:space="preserve">Thường trực </w:t>
            </w:r>
            <w:r>
              <w:rPr>
                <w:rStyle w:val="Bodytext22"/>
                <w:lang w:val="en-US"/>
              </w:rPr>
              <w:t>HĐND</w:t>
            </w:r>
            <w:r w:rsidRPr="00783906">
              <w:rPr>
                <w:rStyle w:val="Bodytext22"/>
              </w:rPr>
              <w:t xml:space="preserve"> huyện, cấp xã điều chỉnh cơ cấu, thành phần, s</w:t>
            </w:r>
            <w:r w:rsidRPr="00883814">
              <w:rPr>
                <w:rStyle w:val="Bodytext22"/>
                <w:lang w:val="en-US"/>
              </w:rPr>
              <w:t>ố</w:t>
            </w:r>
            <w:r w:rsidRPr="00783906">
              <w:rPr>
                <w:rStyle w:val="Bodytext22"/>
              </w:rPr>
              <w:t xml:space="preserve"> lượng người được giới thiệu ứng cử </w:t>
            </w:r>
            <w:r>
              <w:rPr>
                <w:rStyle w:val="Bodytext22"/>
                <w:lang w:val="en-US"/>
              </w:rPr>
              <w:t>ĐBHĐND</w:t>
            </w:r>
            <w:r w:rsidRPr="00783906">
              <w:rPr>
                <w:rStyle w:val="Bodytext22"/>
              </w:rPr>
              <w:t xml:space="preserve"> cùng cấp (</w:t>
            </w:r>
            <w:r w:rsidRPr="004637B5">
              <w:rPr>
                <w:rStyle w:val="Bodytext22"/>
                <w:i/>
              </w:rPr>
              <w:t>chậm nh</w:t>
            </w:r>
            <w:r w:rsidRPr="004637B5">
              <w:rPr>
                <w:rStyle w:val="Bodytext22"/>
                <w:i/>
                <w:lang w:val="en-US"/>
              </w:rPr>
              <w:t>ấ</w:t>
            </w:r>
            <w:r w:rsidRPr="004637B5">
              <w:rPr>
                <w:rStyle w:val="Bodytext22"/>
                <w:i/>
              </w:rPr>
              <w:t>t là 90 ngày trước ngày bầu cử</w:t>
            </w:r>
            <w:r w:rsidRPr="00783906">
              <w:rPr>
                <w:rStyle w:val="Bodytext22"/>
              </w:rPr>
              <w:t>)</w:t>
            </w:r>
          </w:p>
        </w:tc>
        <w:tc>
          <w:tcPr>
            <w:tcW w:w="1278" w:type="dxa"/>
            <w:shd w:val="clear" w:color="auto" w:fill="auto"/>
            <w:vAlign w:val="center"/>
          </w:tcPr>
          <w:p w:rsidR="00C74257" w:rsidRPr="00381336" w:rsidRDefault="00C74257" w:rsidP="00631ACA">
            <w:pPr>
              <w:spacing w:before="40" w:after="40"/>
              <w:jc w:val="center"/>
              <w:rPr>
                <w:lang w:val="en-US"/>
              </w:rPr>
            </w:pPr>
            <w:r w:rsidRPr="00381336">
              <w:rPr>
                <w:lang w:val="en-US"/>
              </w:rPr>
              <w:t>22/02/2021</w:t>
            </w:r>
          </w:p>
        </w:tc>
        <w:tc>
          <w:tcPr>
            <w:tcW w:w="2124" w:type="dxa"/>
            <w:shd w:val="clear" w:color="auto" w:fill="auto"/>
            <w:vAlign w:val="center"/>
          </w:tcPr>
          <w:p w:rsidR="00C74257" w:rsidRPr="00381336" w:rsidRDefault="00C74257" w:rsidP="00631ACA">
            <w:pPr>
              <w:spacing w:before="40" w:after="40"/>
              <w:jc w:val="center"/>
              <w:rPr>
                <w:rStyle w:val="Bodytext22"/>
                <w:sz w:val="24"/>
                <w:szCs w:val="24"/>
              </w:rPr>
            </w:pPr>
            <w:r w:rsidRPr="00381336">
              <w:rPr>
                <w:rStyle w:val="Bodytext22"/>
                <w:sz w:val="24"/>
                <w:szCs w:val="24"/>
              </w:rPr>
              <w:t>Điều 51</w:t>
            </w:r>
          </w:p>
        </w:tc>
        <w:tc>
          <w:tcPr>
            <w:tcW w:w="762" w:type="dxa"/>
            <w:shd w:val="clear" w:color="auto" w:fill="auto"/>
          </w:tcPr>
          <w:p w:rsidR="00C74257" w:rsidRPr="00883814" w:rsidRDefault="00C74257" w:rsidP="00631ACA">
            <w:pPr>
              <w:spacing w:before="40" w:after="40"/>
              <w:jc w:val="center"/>
              <w:rPr>
                <w:sz w:val="26"/>
                <w:szCs w:val="26"/>
                <w:lang w:val="en-US"/>
              </w:rPr>
            </w:pPr>
          </w:p>
        </w:tc>
      </w:tr>
      <w:tr w:rsidR="00C74257" w:rsidRPr="009414C1" w:rsidTr="00631ACA">
        <w:tc>
          <w:tcPr>
            <w:tcW w:w="554" w:type="dxa"/>
            <w:shd w:val="clear" w:color="auto" w:fill="auto"/>
            <w:vAlign w:val="center"/>
          </w:tcPr>
          <w:p w:rsidR="00C74257" w:rsidRPr="009414C1" w:rsidRDefault="00C74257" w:rsidP="00631ACA">
            <w:pPr>
              <w:spacing w:before="40" w:after="40"/>
              <w:jc w:val="center"/>
              <w:rPr>
                <w:sz w:val="26"/>
                <w:szCs w:val="26"/>
                <w:lang w:val="en-US"/>
              </w:rPr>
            </w:pPr>
            <w:r w:rsidRPr="009414C1">
              <w:rPr>
                <w:sz w:val="26"/>
                <w:szCs w:val="26"/>
                <w:lang w:val="en-US"/>
              </w:rPr>
              <w:t>5</w:t>
            </w:r>
          </w:p>
        </w:tc>
        <w:tc>
          <w:tcPr>
            <w:tcW w:w="10064" w:type="dxa"/>
            <w:shd w:val="clear" w:color="auto" w:fill="auto"/>
          </w:tcPr>
          <w:p w:rsidR="00C74257" w:rsidRPr="009414C1" w:rsidRDefault="00C74257" w:rsidP="00631ACA">
            <w:pPr>
              <w:spacing w:before="40" w:after="40"/>
              <w:ind w:left="57" w:right="57"/>
              <w:jc w:val="both"/>
              <w:rPr>
                <w:rStyle w:val="Bodytext22"/>
              </w:rPr>
            </w:pPr>
            <w:r w:rsidRPr="009414C1">
              <w:rPr>
                <w:sz w:val="26"/>
                <w:szCs w:val="26"/>
              </w:rPr>
              <w:t xml:space="preserve">Ủy ban bầu cử tỉnh gửi dự kiến số đơn vị bầu cử ĐBQH, danh sách các đơn vị bầu cử ĐBQH và số lượng ĐBQH được bầu ở mỗi đơn vị bầu cử về Hội đồng bầu cử quốc gia </w:t>
            </w:r>
            <w:r w:rsidRPr="009414C1">
              <w:rPr>
                <w:i/>
                <w:sz w:val="26"/>
                <w:szCs w:val="26"/>
              </w:rPr>
              <w:t>(85 ngày trước ngày bầu cử)</w:t>
            </w:r>
          </w:p>
        </w:tc>
        <w:tc>
          <w:tcPr>
            <w:tcW w:w="1278" w:type="dxa"/>
            <w:shd w:val="clear" w:color="auto" w:fill="auto"/>
            <w:vAlign w:val="center"/>
          </w:tcPr>
          <w:p w:rsidR="00C74257" w:rsidRPr="009414C1" w:rsidRDefault="00C74257" w:rsidP="00631ACA">
            <w:pPr>
              <w:spacing w:before="40" w:after="40"/>
              <w:jc w:val="center"/>
              <w:rPr>
                <w:lang w:val="en-US"/>
              </w:rPr>
            </w:pPr>
            <w:r w:rsidRPr="009414C1">
              <w:rPr>
                <w:lang w:val="en-US"/>
              </w:rPr>
              <w:t>27/02/2021</w:t>
            </w:r>
          </w:p>
        </w:tc>
        <w:tc>
          <w:tcPr>
            <w:tcW w:w="2124" w:type="dxa"/>
            <w:shd w:val="clear" w:color="auto" w:fill="auto"/>
            <w:vAlign w:val="center"/>
          </w:tcPr>
          <w:p w:rsidR="00C74257" w:rsidRPr="009414C1" w:rsidRDefault="00C74257" w:rsidP="00631ACA">
            <w:pPr>
              <w:spacing w:before="40" w:after="40"/>
              <w:jc w:val="center"/>
              <w:rPr>
                <w:rStyle w:val="Bodytext22"/>
                <w:sz w:val="24"/>
                <w:szCs w:val="24"/>
                <w:lang w:val="en-US"/>
              </w:rPr>
            </w:pPr>
            <w:r w:rsidRPr="009414C1">
              <w:rPr>
                <w:rStyle w:val="Bodytext22"/>
                <w:sz w:val="24"/>
                <w:szCs w:val="24"/>
                <w:lang w:val="en-US"/>
              </w:rPr>
              <w:t>Điều 10</w:t>
            </w:r>
          </w:p>
        </w:tc>
        <w:tc>
          <w:tcPr>
            <w:tcW w:w="762" w:type="dxa"/>
            <w:shd w:val="clear" w:color="auto" w:fill="auto"/>
          </w:tcPr>
          <w:p w:rsidR="00C74257" w:rsidRPr="009414C1" w:rsidRDefault="00C74257" w:rsidP="00631ACA">
            <w:pPr>
              <w:spacing w:before="40" w:after="40"/>
              <w:jc w:val="center"/>
              <w:rPr>
                <w:sz w:val="26"/>
                <w:szCs w:val="26"/>
                <w:lang w:val="en-US"/>
              </w:rPr>
            </w:pPr>
          </w:p>
        </w:tc>
      </w:tr>
      <w:tr w:rsidR="00C74257" w:rsidRPr="00883814" w:rsidTr="00631ACA">
        <w:tc>
          <w:tcPr>
            <w:tcW w:w="554" w:type="dxa"/>
            <w:shd w:val="clear" w:color="auto" w:fill="auto"/>
            <w:vAlign w:val="center"/>
          </w:tcPr>
          <w:p w:rsidR="00C74257" w:rsidRPr="00883814" w:rsidRDefault="00C74257" w:rsidP="00631ACA">
            <w:pPr>
              <w:spacing w:before="40" w:after="40"/>
              <w:jc w:val="center"/>
              <w:rPr>
                <w:sz w:val="26"/>
                <w:szCs w:val="26"/>
                <w:lang w:val="en-US"/>
              </w:rPr>
            </w:pPr>
            <w:r>
              <w:rPr>
                <w:sz w:val="26"/>
                <w:szCs w:val="26"/>
                <w:lang w:val="en-US"/>
              </w:rPr>
              <w:t>6</w:t>
            </w:r>
          </w:p>
        </w:tc>
        <w:tc>
          <w:tcPr>
            <w:tcW w:w="10064" w:type="dxa"/>
            <w:shd w:val="clear" w:color="auto" w:fill="auto"/>
          </w:tcPr>
          <w:p w:rsidR="00C74257" w:rsidRPr="00783906" w:rsidRDefault="00C74257" w:rsidP="00631ACA">
            <w:pPr>
              <w:spacing w:before="40" w:after="40"/>
              <w:ind w:left="57" w:right="57"/>
              <w:jc w:val="both"/>
              <w:rPr>
                <w:rStyle w:val="Bodytext22"/>
              </w:rPr>
            </w:pPr>
            <w:r w:rsidRPr="00783906">
              <w:rPr>
                <w:rStyle w:val="Bodytext22"/>
              </w:rPr>
              <w:t>Hội đồng bầu cử quốc gia ấn định và công bố số đơn vị b</w:t>
            </w:r>
            <w:r>
              <w:rPr>
                <w:rStyle w:val="Bodytext22"/>
                <w:lang w:val="en-US"/>
              </w:rPr>
              <w:t>ầ</w:t>
            </w:r>
            <w:r w:rsidRPr="00783906">
              <w:rPr>
                <w:rStyle w:val="Bodytext22"/>
              </w:rPr>
              <w:t xml:space="preserve">u cử, danh sách các đơn vị bầu cử và số lượng </w:t>
            </w:r>
            <w:r>
              <w:rPr>
                <w:rStyle w:val="Bodytext22"/>
                <w:lang w:val="en-US"/>
              </w:rPr>
              <w:t>ĐBQH</w:t>
            </w:r>
            <w:r w:rsidRPr="00783906">
              <w:rPr>
                <w:rStyle w:val="Bodytext22"/>
              </w:rPr>
              <w:t xml:space="preserve"> được bầu ở mỗi đơn vị bầu cử (</w:t>
            </w:r>
            <w:r w:rsidRPr="004637B5">
              <w:rPr>
                <w:rStyle w:val="Bodytext22"/>
                <w:i/>
              </w:rPr>
              <w:t>chậm nhất là 80 ngày trước ngày b</w:t>
            </w:r>
            <w:r w:rsidRPr="004637B5">
              <w:rPr>
                <w:rStyle w:val="Bodytext22"/>
                <w:i/>
                <w:lang w:val="en-US"/>
              </w:rPr>
              <w:t>ầ</w:t>
            </w:r>
            <w:r w:rsidRPr="004637B5">
              <w:rPr>
                <w:rStyle w:val="Bodytext22"/>
                <w:i/>
              </w:rPr>
              <w:t>u c</w:t>
            </w:r>
            <w:r w:rsidRPr="004637B5">
              <w:rPr>
                <w:rStyle w:val="Bodytext22"/>
                <w:i/>
                <w:lang w:val="en-US"/>
              </w:rPr>
              <w:t>ử</w:t>
            </w:r>
            <w:r w:rsidRPr="00783906">
              <w:rPr>
                <w:rStyle w:val="Bodytext22"/>
              </w:rPr>
              <w:t>)</w:t>
            </w:r>
          </w:p>
        </w:tc>
        <w:tc>
          <w:tcPr>
            <w:tcW w:w="1278" w:type="dxa"/>
            <w:shd w:val="clear" w:color="auto" w:fill="auto"/>
            <w:vAlign w:val="center"/>
          </w:tcPr>
          <w:p w:rsidR="00C74257" w:rsidRPr="00381336" w:rsidRDefault="00C74257" w:rsidP="00631ACA">
            <w:pPr>
              <w:spacing w:before="40" w:after="40"/>
              <w:jc w:val="center"/>
              <w:rPr>
                <w:lang w:val="en-US"/>
              </w:rPr>
            </w:pPr>
            <w:r w:rsidRPr="00381336">
              <w:rPr>
                <w:lang w:val="en-US"/>
              </w:rPr>
              <w:t>04/3/2021</w:t>
            </w:r>
          </w:p>
        </w:tc>
        <w:tc>
          <w:tcPr>
            <w:tcW w:w="2124" w:type="dxa"/>
            <w:shd w:val="clear" w:color="auto" w:fill="auto"/>
            <w:vAlign w:val="center"/>
          </w:tcPr>
          <w:p w:rsidR="00C74257" w:rsidRPr="00381336" w:rsidRDefault="00C74257" w:rsidP="00631ACA">
            <w:pPr>
              <w:spacing w:before="40" w:after="40"/>
              <w:jc w:val="center"/>
              <w:rPr>
                <w:rStyle w:val="Bodytext22"/>
                <w:sz w:val="24"/>
                <w:szCs w:val="24"/>
              </w:rPr>
            </w:pPr>
            <w:r w:rsidRPr="00381336">
              <w:rPr>
                <w:rStyle w:val="Bodytext22"/>
                <w:sz w:val="24"/>
                <w:szCs w:val="24"/>
              </w:rPr>
              <w:t>Điều 10</w:t>
            </w:r>
          </w:p>
        </w:tc>
        <w:tc>
          <w:tcPr>
            <w:tcW w:w="762" w:type="dxa"/>
            <w:shd w:val="clear" w:color="auto" w:fill="auto"/>
          </w:tcPr>
          <w:p w:rsidR="00C74257" w:rsidRPr="00883814" w:rsidRDefault="00C74257" w:rsidP="00631ACA">
            <w:pPr>
              <w:spacing w:before="40" w:after="40"/>
              <w:jc w:val="center"/>
              <w:rPr>
                <w:sz w:val="26"/>
                <w:szCs w:val="26"/>
                <w:lang w:val="en-US"/>
              </w:rPr>
            </w:pPr>
          </w:p>
        </w:tc>
      </w:tr>
      <w:tr w:rsidR="00C74257" w:rsidRPr="00883814" w:rsidTr="00631ACA">
        <w:tc>
          <w:tcPr>
            <w:tcW w:w="554" w:type="dxa"/>
            <w:shd w:val="clear" w:color="auto" w:fill="auto"/>
            <w:vAlign w:val="center"/>
          </w:tcPr>
          <w:p w:rsidR="00C74257" w:rsidRPr="00883814" w:rsidRDefault="00C74257" w:rsidP="00631ACA">
            <w:pPr>
              <w:spacing w:before="40" w:after="40"/>
              <w:jc w:val="center"/>
              <w:rPr>
                <w:sz w:val="26"/>
                <w:szCs w:val="26"/>
                <w:lang w:val="en-US"/>
              </w:rPr>
            </w:pPr>
            <w:r>
              <w:rPr>
                <w:sz w:val="26"/>
                <w:szCs w:val="26"/>
                <w:lang w:val="en-US"/>
              </w:rPr>
              <w:t>7</w:t>
            </w:r>
          </w:p>
        </w:tc>
        <w:tc>
          <w:tcPr>
            <w:tcW w:w="10064" w:type="dxa"/>
            <w:shd w:val="clear" w:color="auto" w:fill="auto"/>
          </w:tcPr>
          <w:p w:rsidR="00C74257" w:rsidRPr="00783906" w:rsidRDefault="00C74257" w:rsidP="00631ACA">
            <w:pPr>
              <w:spacing w:before="40" w:after="40"/>
              <w:ind w:left="57" w:right="57"/>
              <w:jc w:val="both"/>
              <w:rPr>
                <w:rStyle w:val="Bodytext22"/>
              </w:rPr>
            </w:pPr>
            <w:r w:rsidRPr="00783906">
              <w:rPr>
                <w:rStyle w:val="Bodytext22"/>
              </w:rPr>
              <w:t>Ủy ban bầu c</w:t>
            </w:r>
            <w:r w:rsidRPr="00883814">
              <w:rPr>
                <w:rStyle w:val="Bodytext22"/>
                <w:lang w:val="en-US"/>
              </w:rPr>
              <w:t>ử</w:t>
            </w:r>
            <w:r w:rsidRPr="00783906">
              <w:rPr>
                <w:rStyle w:val="Bodytext22"/>
              </w:rPr>
              <w:t xml:space="preserve"> các cấp ấn định và công bố số đơn </w:t>
            </w:r>
            <w:r w:rsidRPr="00883814">
              <w:rPr>
                <w:rStyle w:val="Bodytext22"/>
                <w:lang w:val="en-US"/>
              </w:rPr>
              <w:t>vị</w:t>
            </w:r>
            <w:r w:rsidRPr="00783906">
              <w:rPr>
                <w:rStyle w:val="Bodytext22"/>
              </w:rPr>
              <w:t xml:space="preserve"> bầu cử, danh sách các đơn vị bầu cử và số lượng </w:t>
            </w:r>
            <w:r>
              <w:rPr>
                <w:rStyle w:val="Bodytext22"/>
                <w:lang w:val="en-US"/>
              </w:rPr>
              <w:t>ĐBHĐND</w:t>
            </w:r>
            <w:r w:rsidRPr="00783906">
              <w:rPr>
                <w:rStyle w:val="Bodytext22"/>
              </w:rPr>
              <w:t xml:space="preserve"> được bầu ở mỗi đơn vị bầu cử (</w:t>
            </w:r>
            <w:r w:rsidRPr="00516F6F">
              <w:rPr>
                <w:rStyle w:val="Bodytext22"/>
                <w:i/>
              </w:rPr>
              <w:t>chậm nhất là 80 ngày trước ngày bầu cử</w:t>
            </w:r>
            <w:r w:rsidRPr="00783906">
              <w:rPr>
                <w:rStyle w:val="Bodytext22"/>
              </w:rPr>
              <w:t>)</w:t>
            </w:r>
          </w:p>
        </w:tc>
        <w:tc>
          <w:tcPr>
            <w:tcW w:w="1278" w:type="dxa"/>
            <w:shd w:val="clear" w:color="auto" w:fill="auto"/>
            <w:vAlign w:val="center"/>
          </w:tcPr>
          <w:p w:rsidR="00C74257" w:rsidRPr="00381336" w:rsidRDefault="00C74257" w:rsidP="00631ACA">
            <w:pPr>
              <w:spacing w:before="40" w:after="40"/>
              <w:jc w:val="center"/>
              <w:rPr>
                <w:lang w:val="en-US"/>
              </w:rPr>
            </w:pPr>
          </w:p>
          <w:p w:rsidR="00C74257" w:rsidRPr="00381336" w:rsidRDefault="00C74257" w:rsidP="00631ACA">
            <w:pPr>
              <w:spacing w:before="40" w:after="40"/>
              <w:jc w:val="center"/>
              <w:rPr>
                <w:lang w:val="en-US"/>
              </w:rPr>
            </w:pPr>
            <w:r w:rsidRPr="00381336">
              <w:rPr>
                <w:lang w:val="en-US"/>
              </w:rPr>
              <w:t>04/3/2021</w:t>
            </w:r>
          </w:p>
        </w:tc>
        <w:tc>
          <w:tcPr>
            <w:tcW w:w="2124" w:type="dxa"/>
            <w:shd w:val="clear" w:color="auto" w:fill="auto"/>
            <w:vAlign w:val="center"/>
          </w:tcPr>
          <w:p w:rsidR="00C74257" w:rsidRPr="00381336" w:rsidRDefault="00C74257" w:rsidP="00631ACA">
            <w:pPr>
              <w:pStyle w:val="Bodytext21"/>
              <w:shd w:val="clear" w:color="auto" w:fill="auto"/>
              <w:spacing w:before="40" w:after="40" w:line="240" w:lineRule="auto"/>
              <w:rPr>
                <w:sz w:val="24"/>
                <w:szCs w:val="24"/>
              </w:rPr>
            </w:pPr>
            <w:r w:rsidRPr="00381336">
              <w:rPr>
                <w:rStyle w:val="Bodytext22"/>
                <w:color w:val="000000"/>
                <w:sz w:val="24"/>
                <w:szCs w:val="24"/>
                <w:lang w:eastAsia="vi-VN"/>
              </w:rPr>
              <w:t>Điều 10</w:t>
            </w:r>
          </w:p>
        </w:tc>
        <w:tc>
          <w:tcPr>
            <w:tcW w:w="762" w:type="dxa"/>
            <w:shd w:val="clear" w:color="auto" w:fill="auto"/>
          </w:tcPr>
          <w:p w:rsidR="00C74257" w:rsidRPr="00883814" w:rsidRDefault="00C74257" w:rsidP="00631ACA">
            <w:pPr>
              <w:spacing w:before="40" w:after="40"/>
              <w:jc w:val="center"/>
              <w:rPr>
                <w:sz w:val="26"/>
                <w:szCs w:val="26"/>
                <w:lang w:val="en-US"/>
              </w:rPr>
            </w:pPr>
          </w:p>
        </w:tc>
      </w:tr>
      <w:tr w:rsidR="00C74257" w:rsidRPr="00883814" w:rsidTr="00631ACA">
        <w:tc>
          <w:tcPr>
            <w:tcW w:w="554" w:type="dxa"/>
            <w:shd w:val="clear" w:color="auto" w:fill="auto"/>
            <w:vAlign w:val="center"/>
          </w:tcPr>
          <w:p w:rsidR="00C74257" w:rsidRPr="00883814" w:rsidRDefault="00C74257" w:rsidP="00631ACA">
            <w:pPr>
              <w:spacing w:before="40" w:after="40"/>
              <w:jc w:val="center"/>
              <w:rPr>
                <w:sz w:val="26"/>
                <w:szCs w:val="26"/>
                <w:lang w:val="en-US"/>
              </w:rPr>
            </w:pPr>
            <w:r>
              <w:rPr>
                <w:sz w:val="26"/>
                <w:szCs w:val="26"/>
                <w:lang w:val="en-US"/>
              </w:rPr>
              <w:t>8</w:t>
            </w:r>
          </w:p>
        </w:tc>
        <w:tc>
          <w:tcPr>
            <w:tcW w:w="10064" w:type="dxa"/>
            <w:shd w:val="clear" w:color="auto" w:fill="auto"/>
          </w:tcPr>
          <w:p w:rsidR="00C74257" w:rsidRPr="00783906" w:rsidRDefault="00C74257" w:rsidP="00631ACA">
            <w:pPr>
              <w:pStyle w:val="Bodytext21"/>
              <w:shd w:val="clear" w:color="auto" w:fill="auto"/>
              <w:spacing w:before="40" w:after="40" w:line="240" w:lineRule="auto"/>
              <w:ind w:left="57" w:right="57"/>
              <w:jc w:val="both"/>
            </w:pPr>
            <w:r w:rsidRPr="00883814">
              <w:rPr>
                <w:rStyle w:val="Bodytext22"/>
                <w:color w:val="000000"/>
                <w:lang w:eastAsia="vi-VN"/>
              </w:rPr>
              <w:t xml:space="preserve">Thành lập Ban bầu cử </w:t>
            </w:r>
            <w:r>
              <w:rPr>
                <w:rStyle w:val="Bodytext22"/>
                <w:color w:val="000000"/>
                <w:lang w:eastAsia="vi-VN"/>
              </w:rPr>
              <w:t>ĐBQH</w:t>
            </w:r>
            <w:r w:rsidRPr="00883814">
              <w:rPr>
                <w:rStyle w:val="Bodytext22"/>
                <w:color w:val="000000"/>
                <w:lang w:eastAsia="vi-VN"/>
              </w:rPr>
              <w:t xml:space="preserve"> ở mỗi đơn vị bầu cử</w:t>
            </w:r>
            <w:r>
              <w:rPr>
                <w:rStyle w:val="Bodytext22"/>
                <w:color w:val="000000"/>
                <w:lang w:eastAsia="vi-VN"/>
              </w:rPr>
              <w:t xml:space="preserve"> ĐBQH</w:t>
            </w:r>
            <w:r w:rsidRPr="00883814">
              <w:rPr>
                <w:rStyle w:val="Bodytext22"/>
                <w:color w:val="000000"/>
                <w:lang w:eastAsia="vi-VN"/>
              </w:rPr>
              <w:t xml:space="preserve"> (</w:t>
            </w:r>
            <w:r w:rsidRPr="00516F6F">
              <w:rPr>
                <w:rStyle w:val="Bodytext22"/>
                <w:i/>
                <w:color w:val="000000"/>
                <w:lang w:eastAsia="vi-VN"/>
              </w:rPr>
              <w:t>chậm nhất là 70 ngày trước ngày bầu cử</w:t>
            </w:r>
            <w:r w:rsidRPr="00883814">
              <w:rPr>
                <w:rStyle w:val="Bodytext22"/>
                <w:color w:val="000000"/>
                <w:lang w:eastAsia="vi-VN"/>
              </w:rPr>
              <w:t>)</w:t>
            </w:r>
          </w:p>
        </w:tc>
        <w:tc>
          <w:tcPr>
            <w:tcW w:w="1278" w:type="dxa"/>
            <w:shd w:val="clear" w:color="auto" w:fill="auto"/>
            <w:vAlign w:val="center"/>
          </w:tcPr>
          <w:p w:rsidR="00C74257" w:rsidRPr="00381336" w:rsidRDefault="00C74257" w:rsidP="00631ACA">
            <w:pPr>
              <w:spacing w:before="40" w:after="40"/>
              <w:jc w:val="center"/>
              <w:rPr>
                <w:lang w:val="en-US"/>
              </w:rPr>
            </w:pPr>
            <w:r w:rsidRPr="00381336">
              <w:rPr>
                <w:lang w:val="en-US"/>
              </w:rPr>
              <w:t>14/3/2021</w:t>
            </w:r>
          </w:p>
        </w:tc>
        <w:tc>
          <w:tcPr>
            <w:tcW w:w="2124" w:type="dxa"/>
            <w:shd w:val="clear" w:color="auto" w:fill="auto"/>
            <w:vAlign w:val="center"/>
          </w:tcPr>
          <w:p w:rsidR="00C74257" w:rsidRPr="00381336" w:rsidRDefault="00C74257" w:rsidP="00631ACA">
            <w:pPr>
              <w:pStyle w:val="Bodytext21"/>
              <w:shd w:val="clear" w:color="auto" w:fill="auto"/>
              <w:spacing w:before="40" w:after="40" w:line="240" w:lineRule="auto"/>
              <w:rPr>
                <w:sz w:val="24"/>
                <w:szCs w:val="24"/>
              </w:rPr>
            </w:pPr>
            <w:r w:rsidRPr="00381336">
              <w:rPr>
                <w:rStyle w:val="Bodytext22"/>
                <w:color w:val="000000"/>
                <w:sz w:val="24"/>
                <w:szCs w:val="24"/>
                <w:lang w:eastAsia="vi-VN"/>
              </w:rPr>
              <w:t>Khoản 1 Điều 24</w:t>
            </w:r>
          </w:p>
        </w:tc>
        <w:tc>
          <w:tcPr>
            <w:tcW w:w="762" w:type="dxa"/>
            <w:shd w:val="clear" w:color="auto" w:fill="auto"/>
          </w:tcPr>
          <w:p w:rsidR="00C74257" w:rsidRPr="00883814" w:rsidRDefault="00C74257" w:rsidP="00631ACA">
            <w:pPr>
              <w:spacing w:before="40" w:after="40"/>
              <w:jc w:val="center"/>
              <w:rPr>
                <w:sz w:val="26"/>
                <w:szCs w:val="26"/>
                <w:lang w:val="en-US"/>
              </w:rPr>
            </w:pPr>
          </w:p>
        </w:tc>
      </w:tr>
      <w:tr w:rsidR="00C74257" w:rsidRPr="00883814" w:rsidTr="00631ACA">
        <w:tc>
          <w:tcPr>
            <w:tcW w:w="554" w:type="dxa"/>
            <w:shd w:val="clear" w:color="auto" w:fill="auto"/>
            <w:vAlign w:val="center"/>
          </w:tcPr>
          <w:p w:rsidR="00C74257" w:rsidRPr="00883814" w:rsidRDefault="00C74257" w:rsidP="00631ACA">
            <w:pPr>
              <w:spacing w:before="40" w:after="40"/>
              <w:jc w:val="center"/>
              <w:rPr>
                <w:sz w:val="26"/>
                <w:szCs w:val="26"/>
                <w:lang w:val="en-US"/>
              </w:rPr>
            </w:pPr>
            <w:r>
              <w:rPr>
                <w:sz w:val="26"/>
                <w:szCs w:val="26"/>
                <w:lang w:val="en-US"/>
              </w:rPr>
              <w:t>9</w:t>
            </w:r>
          </w:p>
        </w:tc>
        <w:tc>
          <w:tcPr>
            <w:tcW w:w="10064" w:type="dxa"/>
            <w:shd w:val="clear" w:color="auto" w:fill="auto"/>
            <w:vAlign w:val="center"/>
          </w:tcPr>
          <w:p w:rsidR="00C74257" w:rsidRPr="00783906" w:rsidRDefault="00C74257" w:rsidP="00EB45DB">
            <w:pPr>
              <w:pStyle w:val="Bodytext21"/>
              <w:shd w:val="clear" w:color="auto" w:fill="auto"/>
              <w:spacing w:before="40" w:after="40" w:line="240" w:lineRule="auto"/>
              <w:ind w:left="57" w:right="57"/>
              <w:jc w:val="both"/>
            </w:pPr>
            <w:r w:rsidRPr="00883814">
              <w:rPr>
                <w:rStyle w:val="Bodytext22"/>
                <w:color w:val="000000"/>
                <w:lang w:eastAsia="vi-VN"/>
              </w:rPr>
              <w:t xml:space="preserve">Thành lập Ban bầu cử </w:t>
            </w:r>
            <w:r>
              <w:rPr>
                <w:rStyle w:val="Bodytext22"/>
                <w:color w:val="000000"/>
                <w:lang w:eastAsia="vi-VN"/>
              </w:rPr>
              <w:t>ĐBHĐND</w:t>
            </w:r>
            <w:r w:rsidRPr="00883814">
              <w:rPr>
                <w:rStyle w:val="Bodytext22"/>
                <w:color w:val="000000"/>
                <w:lang w:eastAsia="vi-VN"/>
              </w:rPr>
              <w:t xml:space="preserve"> huyện, cấp xã (</w:t>
            </w:r>
            <w:r w:rsidRPr="006B0B92">
              <w:rPr>
                <w:rStyle w:val="Bodytext22"/>
                <w:i/>
                <w:color w:val="000000"/>
                <w:lang w:eastAsia="vi-VN"/>
              </w:rPr>
              <w:t>chậm nhất là 70 ngày trước ngày bầu cử</w:t>
            </w:r>
            <w:r w:rsidRPr="00883814">
              <w:rPr>
                <w:rStyle w:val="Bodytext22"/>
                <w:color w:val="000000"/>
                <w:lang w:eastAsia="vi-VN"/>
              </w:rPr>
              <w:t>)</w:t>
            </w:r>
          </w:p>
        </w:tc>
        <w:tc>
          <w:tcPr>
            <w:tcW w:w="1278" w:type="dxa"/>
            <w:shd w:val="clear" w:color="auto" w:fill="auto"/>
            <w:vAlign w:val="center"/>
          </w:tcPr>
          <w:p w:rsidR="00C74257" w:rsidRPr="00381336" w:rsidRDefault="00C74257" w:rsidP="00631ACA">
            <w:pPr>
              <w:spacing w:before="40" w:after="40"/>
              <w:jc w:val="center"/>
              <w:rPr>
                <w:lang w:val="en-US"/>
              </w:rPr>
            </w:pPr>
            <w:r w:rsidRPr="00381336">
              <w:rPr>
                <w:lang w:val="en-US"/>
              </w:rPr>
              <w:t>14/3/2021</w:t>
            </w:r>
          </w:p>
        </w:tc>
        <w:tc>
          <w:tcPr>
            <w:tcW w:w="2124" w:type="dxa"/>
            <w:shd w:val="clear" w:color="auto" w:fill="auto"/>
            <w:vAlign w:val="center"/>
          </w:tcPr>
          <w:p w:rsidR="00C74257" w:rsidRPr="00381336" w:rsidRDefault="00C74257" w:rsidP="00631ACA">
            <w:pPr>
              <w:pStyle w:val="Bodytext21"/>
              <w:shd w:val="clear" w:color="auto" w:fill="auto"/>
              <w:spacing w:before="40" w:after="40" w:line="240" w:lineRule="auto"/>
              <w:rPr>
                <w:sz w:val="24"/>
                <w:szCs w:val="24"/>
              </w:rPr>
            </w:pPr>
            <w:r w:rsidRPr="00381336">
              <w:rPr>
                <w:rStyle w:val="Bodytext22"/>
                <w:color w:val="000000"/>
                <w:sz w:val="24"/>
                <w:szCs w:val="24"/>
                <w:lang w:eastAsia="vi-VN"/>
              </w:rPr>
              <w:t>Khoản 2 Điều 24</w:t>
            </w:r>
          </w:p>
        </w:tc>
        <w:tc>
          <w:tcPr>
            <w:tcW w:w="762" w:type="dxa"/>
            <w:shd w:val="clear" w:color="auto" w:fill="auto"/>
          </w:tcPr>
          <w:p w:rsidR="00C74257" w:rsidRPr="00883814" w:rsidRDefault="00C74257" w:rsidP="00631ACA">
            <w:pPr>
              <w:spacing w:before="40" w:after="40"/>
              <w:jc w:val="center"/>
              <w:rPr>
                <w:sz w:val="26"/>
                <w:szCs w:val="26"/>
                <w:lang w:val="en-US"/>
              </w:rPr>
            </w:pPr>
          </w:p>
        </w:tc>
      </w:tr>
      <w:tr w:rsidR="00C74257" w:rsidRPr="00883814" w:rsidTr="00631ACA">
        <w:tc>
          <w:tcPr>
            <w:tcW w:w="554" w:type="dxa"/>
            <w:shd w:val="clear" w:color="auto" w:fill="auto"/>
            <w:vAlign w:val="center"/>
          </w:tcPr>
          <w:p w:rsidR="00C74257" w:rsidRPr="00883814" w:rsidRDefault="00C74257" w:rsidP="00631ACA">
            <w:pPr>
              <w:spacing w:before="40" w:after="40"/>
              <w:jc w:val="center"/>
              <w:rPr>
                <w:sz w:val="26"/>
                <w:szCs w:val="26"/>
                <w:lang w:val="en-US"/>
              </w:rPr>
            </w:pPr>
            <w:r>
              <w:rPr>
                <w:sz w:val="26"/>
                <w:szCs w:val="26"/>
                <w:lang w:val="en-US"/>
              </w:rPr>
              <w:t>10</w:t>
            </w:r>
          </w:p>
        </w:tc>
        <w:tc>
          <w:tcPr>
            <w:tcW w:w="10064" w:type="dxa"/>
            <w:shd w:val="clear" w:color="auto" w:fill="auto"/>
          </w:tcPr>
          <w:p w:rsidR="00C74257" w:rsidRPr="00580C92" w:rsidRDefault="00C74257" w:rsidP="00631ACA">
            <w:pPr>
              <w:pStyle w:val="Bodytext21"/>
              <w:shd w:val="clear" w:color="auto" w:fill="auto"/>
              <w:spacing w:before="40" w:after="40" w:line="240" w:lineRule="auto"/>
              <w:ind w:left="57" w:right="57"/>
              <w:jc w:val="both"/>
            </w:pPr>
            <w:r w:rsidRPr="00883814">
              <w:rPr>
                <w:rStyle w:val="Bodytext22"/>
                <w:color w:val="000000"/>
                <w:lang w:eastAsia="vi-VN"/>
              </w:rPr>
              <w:t xml:space="preserve">Nộp hồ sơ ứng cử </w:t>
            </w:r>
            <w:r>
              <w:rPr>
                <w:rStyle w:val="Bodytext22"/>
                <w:color w:val="000000"/>
                <w:lang w:eastAsia="vi-VN"/>
              </w:rPr>
              <w:t>ĐBQH</w:t>
            </w:r>
            <w:r w:rsidRPr="00883814">
              <w:rPr>
                <w:rStyle w:val="Bodytext22"/>
                <w:color w:val="000000"/>
                <w:lang w:eastAsia="vi-VN"/>
              </w:rPr>
              <w:t xml:space="preserve"> tại Hội đồng bầu cử quốc gia và Ủy ban bầu cử tỉnh Bắc Giang (</w:t>
            </w:r>
            <w:r w:rsidRPr="007E22BE">
              <w:rPr>
                <w:rStyle w:val="Bodytext22"/>
                <w:i/>
                <w:color w:val="000000"/>
                <w:lang w:eastAsia="vi-VN"/>
              </w:rPr>
              <w:t>chậm nhất là 70 ngày trước ngày bầu cử</w:t>
            </w:r>
            <w:r w:rsidRPr="004729AB">
              <w:rPr>
                <w:rStyle w:val="Bodytext22"/>
                <w:color w:val="000000"/>
                <w:lang w:eastAsia="vi-VN"/>
              </w:rPr>
              <w:t xml:space="preserve">), </w:t>
            </w:r>
            <w:r>
              <w:rPr>
                <w:rStyle w:val="Bodytext22"/>
                <w:color w:val="000000"/>
                <w:lang w:eastAsia="vi-VN"/>
              </w:rPr>
              <w:t>kết thúc 17 giờ ngày 14/3/2021</w:t>
            </w:r>
          </w:p>
        </w:tc>
        <w:tc>
          <w:tcPr>
            <w:tcW w:w="1278" w:type="dxa"/>
            <w:shd w:val="clear" w:color="auto" w:fill="auto"/>
            <w:vAlign w:val="center"/>
          </w:tcPr>
          <w:p w:rsidR="00C74257" w:rsidRPr="00381336" w:rsidRDefault="00C74257" w:rsidP="00631ACA">
            <w:pPr>
              <w:spacing w:before="40" w:after="40"/>
              <w:jc w:val="center"/>
              <w:rPr>
                <w:lang w:val="en-US"/>
              </w:rPr>
            </w:pPr>
            <w:r w:rsidRPr="00381336">
              <w:rPr>
                <w:lang w:val="en-US"/>
              </w:rPr>
              <w:t>14/3/2021</w:t>
            </w:r>
          </w:p>
        </w:tc>
        <w:tc>
          <w:tcPr>
            <w:tcW w:w="2124" w:type="dxa"/>
            <w:shd w:val="clear" w:color="auto" w:fill="auto"/>
            <w:vAlign w:val="center"/>
          </w:tcPr>
          <w:p w:rsidR="00C74257" w:rsidRPr="00381336" w:rsidRDefault="00C74257" w:rsidP="00631ACA">
            <w:pPr>
              <w:pStyle w:val="Bodytext21"/>
              <w:shd w:val="clear" w:color="auto" w:fill="auto"/>
              <w:spacing w:before="40" w:after="40" w:line="240" w:lineRule="auto"/>
              <w:rPr>
                <w:sz w:val="24"/>
                <w:szCs w:val="24"/>
              </w:rPr>
            </w:pPr>
            <w:r w:rsidRPr="00381336">
              <w:rPr>
                <w:rStyle w:val="Bodytext22"/>
                <w:color w:val="000000"/>
                <w:sz w:val="24"/>
                <w:szCs w:val="24"/>
                <w:lang w:eastAsia="vi-VN"/>
              </w:rPr>
              <w:t>Điều 36</w:t>
            </w:r>
          </w:p>
        </w:tc>
        <w:tc>
          <w:tcPr>
            <w:tcW w:w="762" w:type="dxa"/>
            <w:shd w:val="clear" w:color="auto" w:fill="auto"/>
          </w:tcPr>
          <w:p w:rsidR="00C74257" w:rsidRPr="00A53768" w:rsidRDefault="00C74257" w:rsidP="00631ACA">
            <w:pPr>
              <w:spacing w:before="40" w:after="40"/>
              <w:jc w:val="center"/>
              <w:rPr>
                <w:color w:val="C00000"/>
                <w:sz w:val="26"/>
                <w:szCs w:val="26"/>
                <w:lang w:val="en-US"/>
              </w:rPr>
            </w:pPr>
          </w:p>
        </w:tc>
      </w:tr>
      <w:tr w:rsidR="00C74257" w:rsidRPr="00883814" w:rsidTr="00631ACA">
        <w:tc>
          <w:tcPr>
            <w:tcW w:w="554" w:type="dxa"/>
            <w:shd w:val="clear" w:color="auto" w:fill="auto"/>
            <w:vAlign w:val="center"/>
          </w:tcPr>
          <w:p w:rsidR="00C74257" w:rsidRPr="00883814" w:rsidRDefault="00C74257" w:rsidP="00631ACA">
            <w:pPr>
              <w:spacing w:before="40" w:after="40"/>
              <w:jc w:val="center"/>
              <w:rPr>
                <w:sz w:val="26"/>
                <w:szCs w:val="26"/>
                <w:lang w:val="en-US"/>
              </w:rPr>
            </w:pPr>
            <w:r w:rsidRPr="00883814">
              <w:rPr>
                <w:sz w:val="26"/>
                <w:szCs w:val="26"/>
                <w:lang w:val="en-US"/>
              </w:rPr>
              <w:lastRenderedPageBreak/>
              <w:t>1</w:t>
            </w:r>
            <w:r>
              <w:rPr>
                <w:sz w:val="26"/>
                <w:szCs w:val="26"/>
                <w:lang w:val="en-US"/>
              </w:rPr>
              <w:t>1</w:t>
            </w:r>
          </w:p>
        </w:tc>
        <w:tc>
          <w:tcPr>
            <w:tcW w:w="10064" w:type="dxa"/>
            <w:shd w:val="clear" w:color="auto" w:fill="auto"/>
          </w:tcPr>
          <w:p w:rsidR="00C74257" w:rsidRPr="00BE743E" w:rsidRDefault="00C74257" w:rsidP="00631ACA">
            <w:pPr>
              <w:pStyle w:val="Bodytext21"/>
              <w:shd w:val="clear" w:color="auto" w:fill="auto"/>
              <w:spacing w:before="40" w:after="40" w:line="240" w:lineRule="auto"/>
              <w:ind w:left="57" w:right="57"/>
              <w:jc w:val="both"/>
            </w:pPr>
            <w:r w:rsidRPr="00883814">
              <w:rPr>
                <w:rStyle w:val="Bodytext22"/>
                <w:color w:val="000000"/>
                <w:lang w:eastAsia="vi-VN"/>
              </w:rPr>
              <w:t xml:space="preserve">Nộp hồ sơ ứng cử </w:t>
            </w:r>
            <w:r>
              <w:rPr>
                <w:rStyle w:val="Bodytext22"/>
                <w:color w:val="000000"/>
                <w:lang w:eastAsia="vi-VN"/>
              </w:rPr>
              <w:t>ĐBHĐND</w:t>
            </w:r>
            <w:r w:rsidRPr="00883814">
              <w:rPr>
                <w:rStyle w:val="Bodytext22"/>
                <w:color w:val="000000"/>
                <w:lang w:eastAsia="vi-VN"/>
              </w:rPr>
              <w:t xml:space="preserve"> tại Ủy ban bầu cử ở đơn vị hành chính nơi ứng cử (</w:t>
            </w:r>
            <w:r w:rsidRPr="007E22BE">
              <w:rPr>
                <w:rStyle w:val="Bodytext22"/>
                <w:i/>
                <w:color w:val="000000"/>
                <w:lang w:eastAsia="vi-VN"/>
              </w:rPr>
              <w:t xml:space="preserve">chậm nhất là 70 ngày trước ngày bầu </w:t>
            </w:r>
            <w:r w:rsidRPr="00AA23F1">
              <w:rPr>
                <w:rStyle w:val="Bodytext22"/>
                <w:i/>
                <w:lang w:eastAsia="vi-VN"/>
              </w:rPr>
              <w:t>cử</w:t>
            </w:r>
            <w:r w:rsidRPr="00AA23F1">
              <w:rPr>
                <w:rStyle w:val="Bodytext22"/>
                <w:lang w:eastAsia="vi-VN"/>
              </w:rPr>
              <w:t>), kết thúc 17giờ ngày</w:t>
            </w:r>
            <w:r>
              <w:rPr>
                <w:rStyle w:val="Bodytext22"/>
                <w:color w:val="000000"/>
                <w:lang w:eastAsia="vi-VN"/>
              </w:rPr>
              <w:t xml:space="preserve"> 14/3/2021</w:t>
            </w:r>
          </w:p>
        </w:tc>
        <w:tc>
          <w:tcPr>
            <w:tcW w:w="1278" w:type="dxa"/>
            <w:shd w:val="clear" w:color="auto" w:fill="auto"/>
            <w:vAlign w:val="center"/>
          </w:tcPr>
          <w:p w:rsidR="00C74257" w:rsidRPr="00381336" w:rsidRDefault="00C74257" w:rsidP="00631ACA">
            <w:pPr>
              <w:spacing w:before="40" w:after="40"/>
              <w:jc w:val="center"/>
              <w:rPr>
                <w:lang w:val="en-US"/>
              </w:rPr>
            </w:pPr>
            <w:r w:rsidRPr="00381336">
              <w:rPr>
                <w:lang w:val="en-US"/>
              </w:rPr>
              <w:t>14/3/2021</w:t>
            </w:r>
          </w:p>
        </w:tc>
        <w:tc>
          <w:tcPr>
            <w:tcW w:w="2124" w:type="dxa"/>
            <w:shd w:val="clear" w:color="auto" w:fill="auto"/>
            <w:vAlign w:val="center"/>
          </w:tcPr>
          <w:p w:rsidR="00C74257" w:rsidRPr="00381336" w:rsidRDefault="00C74257" w:rsidP="00631ACA">
            <w:pPr>
              <w:pStyle w:val="Bodytext21"/>
              <w:shd w:val="clear" w:color="auto" w:fill="auto"/>
              <w:spacing w:before="40" w:after="40" w:line="240" w:lineRule="auto"/>
              <w:rPr>
                <w:sz w:val="24"/>
                <w:szCs w:val="24"/>
              </w:rPr>
            </w:pPr>
            <w:r w:rsidRPr="00381336">
              <w:rPr>
                <w:rStyle w:val="Bodytext22"/>
                <w:color w:val="000000"/>
                <w:sz w:val="24"/>
                <w:szCs w:val="24"/>
                <w:lang w:eastAsia="vi-VN"/>
              </w:rPr>
              <w:t>Điều 36</w:t>
            </w:r>
          </w:p>
        </w:tc>
        <w:tc>
          <w:tcPr>
            <w:tcW w:w="762" w:type="dxa"/>
            <w:shd w:val="clear" w:color="auto" w:fill="auto"/>
          </w:tcPr>
          <w:p w:rsidR="00C74257" w:rsidRPr="00883814" w:rsidRDefault="00C74257" w:rsidP="00631ACA">
            <w:pPr>
              <w:spacing w:before="40" w:after="40"/>
              <w:jc w:val="center"/>
              <w:rPr>
                <w:sz w:val="26"/>
                <w:szCs w:val="26"/>
                <w:lang w:val="en-US"/>
              </w:rPr>
            </w:pPr>
          </w:p>
        </w:tc>
      </w:tr>
      <w:tr w:rsidR="00C74257" w:rsidRPr="00883814" w:rsidTr="00631ACA">
        <w:tc>
          <w:tcPr>
            <w:tcW w:w="554" w:type="dxa"/>
            <w:shd w:val="clear" w:color="auto" w:fill="auto"/>
            <w:vAlign w:val="center"/>
          </w:tcPr>
          <w:p w:rsidR="00C74257" w:rsidRPr="00883814" w:rsidRDefault="00C74257" w:rsidP="00631ACA">
            <w:pPr>
              <w:spacing w:before="40" w:after="40"/>
              <w:jc w:val="center"/>
              <w:rPr>
                <w:sz w:val="26"/>
                <w:szCs w:val="26"/>
                <w:lang w:val="en-US"/>
              </w:rPr>
            </w:pPr>
            <w:r w:rsidRPr="00883814">
              <w:rPr>
                <w:sz w:val="26"/>
                <w:szCs w:val="26"/>
                <w:lang w:val="en-US"/>
              </w:rPr>
              <w:t>1</w:t>
            </w:r>
            <w:r>
              <w:rPr>
                <w:sz w:val="26"/>
                <w:szCs w:val="26"/>
                <w:lang w:val="en-US"/>
              </w:rPr>
              <w:t>2</w:t>
            </w:r>
          </w:p>
        </w:tc>
        <w:tc>
          <w:tcPr>
            <w:tcW w:w="10064" w:type="dxa"/>
            <w:shd w:val="clear" w:color="auto" w:fill="auto"/>
          </w:tcPr>
          <w:p w:rsidR="00C74257" w:rsidRPr="00783906" w:rsidRDefault="00C74257" w:rsidP="00EB45DB">
            <w:pPr>
              <w:pStyle w:val="Bodytext21"/>
              <w:shd w:val="clear" w:color="auto" w:fill="auto"/>
              <w:spacing w:before="40" w:after="40" w:line="240" w:lineRule="auto"/>
              <w:ind w:left="57" w:right="57"/>
              <w:jc w:val="both"/>
            </w:pPr>
            <w:r>
              <w:rPr>
                <w:rStyle w:val="Bodytext22"/>
                <w:color w:val="000000"/>
                <w:lang w:eastAsia="vi-VN"/>
              </w:rPr>
              <w:t>UBMTTQVN</w:t>
            </w:r>
            <w:r w:rsidRPr="00883814">
              <w:rPr>
                <w:rStyle w:val="Bodytext22"/>
                <w:color w:val="000000"/>
                <w:lang w:eastAsia="vi-VN"/>
              </w:rPr>
              <w:t xml:space="preserve"> huyện, cấp xã tổ chức hội nghị hiệp thương lần thứ hai (</w:t>
            </w:r>
            <w:r w:rsidRPr="007E22BE">
              <w:rPr>
                <w:rStyle w:val="Bodytext22"/>
                <w:i/>
                <w:color w:val="000000"/>
                <w:lang w:eastAsia="vi-VN"/>
              </w:rPr>
              <w:t>chậm nhất là 65 ngày trước ngày bầu cử</w:t>
            </w:r>
            <w:r w:rsidRPr="00883814">
              <w:rPr>
                <w:rStyle w:val="Bodytext22"/>
                <w:color w:val="000000"/>
                <w:lang w:eastAsia="vi-VN"/>
              </w:rPr>
              <w:t>)</w:t>
            </w:r>
          </w:p>
        </w:tc>
        <w:tc>
          <w:tcPr>
            <w:tcW w:w="1278" w:type="dxa"/>
            <w:shd w:val="clear" w:color="auto" w:fill="auto"/>
            <w:vAlign w:val="center"/>
          </w:tcPr>
          <w:p w:rsidR="00C74257" w:rsidRPr="00381336" w:rsidRDefault="00C74257" w:rsidP="00631ACA">
            <w:pPr>
              <w:spacing w:before="40" w:after="40"/>
              <w:jc w:val="center"/>
              <w:rPr>
                <w:lang w:val="en-US"/>
              </w:rPr>
            </w:pPr>
            <w:r w:rsidRPr="00381336">
              <w:rPr>
                <w:lang w:val="en-US"/>
              </w:rPr>
              <w:t>19/3/2021</w:t>
            </w:r>
          </w:p>
        </w:tc>
        <w:tc>
          <w:tcPr>
            <w:tcW w:w="2124" w:type="dxa"/>
            <w:shd w:val="clear" w:color="auto" w:fill="auto"/>
            <w:vAlign w:val="center"/>
          </w:tcPr>
          <w:p w:rsidR="00C74257" w:rsidRDefault="00C74257" w:rsidP="00631ACA">
            <w:pPr>
              <w:pStyle w:val="Bodytext21"/>
              <w:shd w:val="clear" w:color="auto" w:fill="auto"/>
              <w:spacing w:before="40" w:after="40" w:line="240" w:lineRule="auto"/>
              <w:rPr>
                <w:rStyle w:val="Bodytext22"/>
                <w:color w:val="000000"/>
                <w:sz w:val="24"/>
                <w:szCs w:val="24"/>
                <w:lang w:eastAsia="vi-VN"/>
              </w:rPr>
            </w:pPr>
            <w:r w:rsidRPr="00381336">
              <w:rPr>
                <w:rStyle w:val="Bodytext22"/>
                <w:color w:val="000000"/>
                <w:sz w:val="24"/>
                <w:szCs w:val="24"/>
                <w:lang w:eastAsia="vi-VN"/>
              </w:rPr>
              <w:t>Điều 44,</w:t>
            </w:r>
          </w:p>
          <w:p w:rsidR="00C74257" w:rsidRPr="00381336" w:rsidRDefault="00C74257" w:rsidP="00631ACA">
            <w:pPr>
              <w:pStyle w:val="Bodytext21"/>
              <w:shd w:val="clear" w:color="auto" w:fill="auto"/>
              <w:spacing w:before="40" w:after="40" w:line="240" w:lineRule="auto"/>
              <w:rPr>
                <w:sz w:val="24"/>
                <w:szCs w:val="24"/>
              </w:rPr>
            </w:pPr>
            <w:r>
              <w:rPr>
                <w:rStyle w:val="Bodytext22"/>
                <w:color w:val="000000"/>
                <w:sz w:val="24"/>
                <w:szCs w:val="24"/>
                <w:lang w:eastAsia="vi-VN"/>
              </w:rPr>
              <w:t>Đ</w:t>
            </w:r>
            <w:r w:rsidRPr="00381336">
              <w:rPr>
                <w:rStyle w:val="Bodytext22"/>
                <w:color w:val="000000"/>
                <w:sz w:val="24"/>
                <w:szCs w:val="24"/>
                <w:lang w:eastAsia="vi-VN"/>
              </w:rPr>
              <w:t>iều 53</w:t>
            </w:r>
          </w:p>
        </w:tc>
        <w:tc>
          <w:tcPr>
            <w:tcW w:w="762" w:type="dxa"/>
            <w:shd w:val="clear" w:color="auto" w:fill="auto"/>
          </w:tcPr>
          <w:p w:rsidR="00C74257" w:rsidRPr="00883814" w:rsidRDefault="00C74257" w:rsidP="00631ACA">
            <w:pPr>
              <w:spacing w:before="40" w:after="40"/>
              <w:jc w:val="center"/>
              <w:rPr>
                <w:sz w:val="26"/>
                <w:szCs w:val="26"/>
                <w:lang w:val="en-US"/>
              </w:rPr>
            </w:pPr>
          </w:p>
        </w:tc>
      </w:tr>
      <w:tr w:rsidR="00C74257" w:rsidRPr="00883814" w:rsidTr="00631ACA">
        <w:tc>
          <w:tcPr>
            <w:tcW w:w="554" w:type="dxa"/>
            <w:shd w:val="clear" w:color="auto" w:fill="auto"/>
            <w:vAlign w:val="center"/>
          </w:tcPr>
          <w:p w:rsidR="00C74257" w:rsidRPr="00883814" w:rsidRDefault="00C74257" w:rsidP="00631ACA">
            <w:pPr>
              <w:spacing w:before="40" w:after="40"/>
              <w:jc w:val="center"/>
              <w:rPr>
                <w:sz w:val="26"/>
                <w:szCs w:val="26"/>
                <w:lang w:val="en-US"/>
              </w:rPr>
            </w:pPr>
            <w:r w:rsidRPr="00883814">
              <w:rPr>
                <w:sz w:val="26"/>
                <w:szCs w:val="26"/>
                <w:lang w:val="en-US"/>
              </w:rPr>
              <w:t>1</w:t>
            </w:r>
            <w:r>
              <w:rPr>
                <w:sz w:val="26"/>
                <w:szCs w:val="26"/>
                <w:lang w:val="en-US"/>
              </w:rPr>
              <w:t>3</w:t>
            </w:r>
          </w:p>
        </w:tc>
        <w:tc>
          <w:tcPr>
            <w:tcW w:w="10064" w:type="dxa"/>
            <w:shd w:val="clear" w:color="auto" w:fill="auto"/>
          </w:tcPr>
          <w:p w:rsidR="00C74257" w:rsidRDefault="00C74257" w:rsidP="00631ACA">
            <w:pPr>
              <w:pStyle w:val="Bodytext21"/>
              <w:shd w:val="clear" w:color="auto" w:fill="auto"/>
              <w:spacing w:before="40" w:after="40" w:line="240" w:lineRule="auto"/>
              <w:ind w:left="57" w:right="57"/>
              <w:jc w:val="both"/>
            </w:pPr>
            <w:r w:rsidRPr="00883814">
              <w:rPr>
                <w:rStyle w:val="Bodytext22"/>
                <w:color w:val="000000"/>
                <w:lang w:eastAsia="vi-VN"/>
              </w:rPr>
              <w:t xml:space="preserve">Ủy ban Thường vụ Quốc hội điều chỉnh lần thứ hai cơ cấu, thành phần, số lượng người của cơ quan, tổ chức, đơn vị ở trung ương và địa phương được giới thiệu ứng cử </w:t>
            </w:r>
            <w:r>
              <w:rPr>
                <w:rStyle w:val="Bodytext22"/>
                <w:color w:val="000000"/>
                <w:lang w:eastAsia="vi-VN"/>
              </w:rPr>
              <w:t>ĐBQH</w:t>
            </w:r>
            <w:r w:rsidRPr="00883814">
              <w:rPr>
                <w:rStyle w:val="Bodytext22"/>
                <w:color w:val="000000"/>
                <w:lang w:eastAsia="vi-VN"/>
              </w:rPr>
              <w:t xml:space="preserve"> (</w:t>
            </w:r>
            <w:r w:rsidRPr="00C70C6B">
              <w:rPr>
                <w:rStyle w:val="Bodytext22"/>
                <w:i/>
                <w:color w:val="000000"/>
                <w:lang w:eastAsia="vi-VN"/>
              </w:rPr>
              <w:t>chậm nhất là 55 ngày trước ngày bầu cử</w:t>
            </w:r>
            <w:r w:rsidRPr="00883814">
              <w:rPr>
                <w:rStyle w:val="Bodytext22"/>
                <w:color w:val="000000"/>
                <w:lang w:eastAsia="vi-VN"/>
              </w:rPr>
              <w:t>)</w:t>
            </w:r>
          </w:p>
        </w:tc>
        <w:tc>
          <w:tcPr>
            <w:tcW w:w="1278" w:type="dxa"/>
            <w:shd w:val="clear" w:color="auto" w:fill="auto"/>
            <w:vAlign w:val="center"/>
          </w:tcPr>
          <w:p w:rsidR="00C74257" w:rsidRDefault="00C74257" w:rsidP="00631ACA">
            <w:pPr>
              <w:spacing w:before="40" w:after="40"/>
              <w:jc w:val="center"/>
              <w:rPr>
                <w:lang w:val="en-US"/>
              </w:rPr>
            </w:pPr>
          </w:p>
          <w:p w:rsidR="00C74257" w:rsidRPr="00381336" w:rsidRDefault="00C74257" w:rsidP="00631ACA">
            <w:pPr>
              <w:spacing w:before="40" w:after="40"/>
              <w:jc w:val="center"/>
              <w:rPr>
                <w:lang w:val="en-US"/>
              </w:rPr>
            </w:pPr>
            <w:r w:rsidRPr="00381336">
              <w:rPr>
                <w:lang w:val="en-US"/>
              </w:rPr>
              <w:t>29/3/2021</w:t>
            </w:r>
          </w:p>
        </w:tc>
        <w:tc>
          <w:tcPr>
            <w:tcW w:w="2124" w:type="dxa"/>
            <w:shd w:val="clear" w:color="auto" w:fill="auto"/>
            <w:vAlign w:val="center"/>
          </w:tcPr>
          <w:p w:rsidR="00C74257" w:rsidRPr="00381336" w:rsidRDefault="00C74257" w:rsidP="00631ACA">
            <w:pPr>
              <w:pStyle w:val="Bodytext21"/>
              <w:shd w:val="clear" w:color="auto" w:fill="auto"/>
              <w:spacing w:before="40" w:after="40" w:line="240" w:lineRule="auto"/>
              <w:rPr>
                <w:sz w:val="24"/>
                <w:szCs w:val="24"/>
              </w:rPr>
            </w:pPr>
            <w:r w:rsidRPr="00381336">
              <w:rPr>
                <w:rStyle w:val="Bodytext22"/>
                <w:color w:val="000000"/>
                <w:sz w:val="24"/>
                <w:szCs w:val="24"/>
                <w:lang w:eastAsia="vi-VN"/>
              </w:rPr>
              <w:t>Điều 47</w:t>
            </w:r>
          </w:p>
        </w:tc>
        <w:tc>
          <w:tcPr>
            <w:tcW w:w="762" w:type="dxa"/>
            <w:shd w:val="clear" w:color="auto" w:fill="auto"/>
          </w:tcPr>
          <w:p w:rsidR="00C74257" w:rsidRPr="00883814" w:rsidRDefault="00C74257" w:rsidP="00631ACA">
            <w:pPr>
              <w:spacing w:before="40" w:after="40"/>
              <w:jc w:val="center"/>
              <w:rPr>
                <w:sz w:val="26"/>
                <w:szCs w:val="26"/>
                <w:lang w:val="en-US"/>
              </w:rPr>
            </w:pPr>
          </w:p>
        </w:tc>
      </w:tr>
      <w:tr w:rsidR="00C74257" w:rsidRPr="00883814" w:rsidTr="00631ACA">
        <w:tc>
          <w:tcPr>
            <w:tcW w:w="554" w:type="dxa"/>
            <w:shd w:val="clear" w:color="auto" w:fill="auto"/>
            <w:vAlign w:val="center"/>
          </w:tcPr>
          <w:p w:rsidR="00C74257" w:rsidRPr="00883814" w:rsidRDefault="00C74257" w:rsidP="00631ACA">
            <w:pPr>
              <w:spacing w:before="40" w:after="40"/>
              <w:jc w:val="center"/>
              <w:rPr>
                <w:sz w:val="26"/>
                <w:szCs w:val="26"/>
                <w:lang w:val="en-US"/>
              </w:rPr>
            </w:pPr>
            <w:r>
              <w:rPr>
                <w:sz w:val="26"/>
                <w:szCs w:val="26"/>
                <w:lang w:val="en-US"/>
              </w:rPr>
              <w:t>14</w:t>
            </w:r>
          </w:p>
        </w:tc>
        <w:tc>
          <w:tcPr>
            <w:tcW w:w="10064" w:type="dxa"/>
            <w:shd w:val="clear" w:color="auto" w:fill="auto"/>
          </w:tcPr>
          <w:p w:rsidR="00C74257" w:rsidRPr="00274B0E" w:rsidRDefault="00C74257" w:rsidP="00631ACA">
            <w:pPr>
              <w:pStyle w:val="Bodytext21"/>
              <w:shd w:val="clear" w:color="auto" w:fill="auto"/>
              <w:spacing w:before="40" w:after="40" w:line="240" w:lineRule="auto"/>
              <w:ind w:left="57" w:right="57"/>
              <w:rPr>
                <w:rStyle w:val="Bodytext22"/>
                <w:b/>
                <w:color w:val="000000"/>
                <w:lang w:eastAsia="vi-VN"/>
              </w:rPr>
            </w:pPr>
            <w:r w:rsidRPr="00274B0E">
              <w:rPr>
                <w:rStyle w:val="Bodytext22"/>
                <w:b/>
                <w:color w:val="000000"/>
                <w:lang w:eastAsia="vi-VN"/>
              </w:rPr>
              <w:t>Hội nghị sơ kết lần 1</w:t>
            </w:r>
          </w:p>
        </w:tc>
        <w:tc>
          <w:tcPr>
            <w:tcW w:w="1278" w:type="dxa"/>
            <w:shd w:val="clear" w:color="auto" w:fill="auto"/>
            <w:vAlign w:val="center"/>
          </w:tcPr>
          <w:p w:rsidR="00C74257" w:rsidRPr="00274B0E" w:rsidRDefault="00C74257" w:rsidP="00631ACA">
            <w:pPr>
              <w:spacing w:before="40" w:after="40"/>
              <w:jc w:val="center"/>
              <w:rPr>
                <w:b/>
                <w:lang w:val="en-US"/>
              </w:rPr>
            </w:pPr>
            <w:r w:rsidRPr="00274B0E">
              <w:rPr>
                <w:b/>
                <w:lang w:val="en-US"/>
              </w:rPr>
              <w:t>31/3/2021</w:t>
            </w:r>
          </w:p>
        </w:tc>
        <w:tc>
          <w:tcPr>
            <w:tcW w:w="2124" w:type="dxa"/>
            <w:shd w:val="clear" w:color="auto" w:fill="auto"/>
            <w:vAlign w:val="center"/>
          </w:tcPr>
          <w:p w:rsidR="00C74257" w:rsidRPr="00381336" w:rsidRDefault="00C74257" w:rsidP="00631ACA">
            <w:pPr>
              <w:pStyle w:val="Bodytext21"/>
              <w:shd w:val="clear" w:color="auto" w:fill="auto"/>
              <w:spacing w:before="40" w:after="40" w:line="240" w:lineRule="auto"/>
              <w:rPr>
                <w:rStyle w:val="Bodytext22"/>
                <w:color w:val="000000"/>
                <w:sz w:val="24"/>
                <w:szCs w:val="24"/>
                <w:lang w:eastAsia="vi-VN"/>
              </w:rPr>
            </w:pPr>
          </w:p>
        </w:tc>
        <w:tc>
          <w:tcPr>
            <w:tcW w:w="762" w:type="dxa"/>
            <w:shd w:val="clear" w:color="auto" w:fill="auto"/>
          </w:tcPr>
          <w:p w:rsidR="00C74257" w:rsidRPr="00883814" w:rsidRDefault="00C74257" w:rsidP="00631ACA">
            <w:pPr>
              <w:spacing w:before="40" w:after="40"/>
              <w:jc w:val="center"/>
              <w:rPr>
                <w:sz w:val="26"/>
                <w:szCs w:val="26"/>
                <w:lang w:val="en-US"/>
              </w:rPr>
            </w:pPr>
          </w:p>
        </w:tc>
      </w:tr>
      <w:tr w:rsidR="00C74257" w:rsidRPr="00883814" w:rsidTr="00631ACA">
        <w:tc>
          <w:tcPr>
            <w:tcW w:w="554" w:type="dxa"/>
            <w:shd w:val="clear" w:color="auto" w:fill="auto"/>
            <w:vAlign w:val="center"/>
          </w:tcPr>
          <w:p w:rsidR="00C74257" w:rsidRPr="00883814" w:rsidRDefault="00C74257" w:rsidP="00631ACA">
            <w:pPr>
              <w:spacing w:before="40" w:after="40"/>
              <w:jc w:val="center"/>
              <w:rPr>
                <w:sz w:val="26"/>
                <w:szCs w:val="26"/>
                <w:lang w:val="en-US"/>
              </w:rPr>
            </w:pPr>
            <w:r w:rsidRPr="00883814">
              <w:rPr>
                <w:sz w:val="26"/>
                <w:szCs w:val="26"/>
                <w:lang w:val="en-US"/>
              </w:rPr>
              <w:t>1</w:t>
            </w:r>
            <w:r>
              <w:rPr>
                <w:sz w:val="26"/>
                <w:szCs w:val="26"/>
                <w:lang w:val="en-US"/>
              </w:rPr>
              <w:t>5</w:t>
            </w:r>
          </w:p>
        </w:tc>
        <w:tc>
          <w:tcPr>
            <w:tcW w:w="10064" w:type="dxa"/>
            <w:shd w:val="clear" w:color="auto" w:fill="auto"/>
            <w:vAlign w:val="center"/>
          </w:tcPr>
          <w:p w:rsidR="00C74257" w:rsidRDefault="00C74257" w:rsidP="00631ACA">
            <w:pPr>
              <w:pStyle w:val="Bodytext21"/>
              <w:shd w:val="clear" w:color="auto" w:fill="auto"/>
              <w:spacing w:before="40" w:after="40" w:line="240" w:lineRule="auto"/>
              <w:ind w:left="57" w:right="57"/>
              <w:jc w:val="both"/>
            </w:pPr>
            <w:r w:rsidRPr="00883814">
              <w:rPr>
                <w:rStyle w:val="Bodytext22"/>
                <w:color w:val="000000"/>
                <w:lang w:eastAsia="vi-VN"/>
              </w:rPr>
              <w:t>Thành lập Tổ bầu cử (</w:t>
            </w:r>
            <w:r w:rsidRPr="00C70C6B">
              <w:rPr>
                <w:rStyle w:val="Bodytext22"/>
                <w:i/>
                <w:color w:val="000000"/>
                <w:lang w:eastAsia="vi-VN"/>
              </w:rPr>
              <w:t>chậm nhất là 50 ngày trước ngày bầu cử</w:t>
            </w:r>
            <w:r w:rsidRPr="00883814">
              <w:rPr>
                <w:rStyle w:val="Bodytext22"/>
                <w:color w:val="000000"/>
                <w:lang w:eastAsia="vi-VN"/>
              </w:rPr>
              <w:t>)</w:t>
            </w:r>
          </w:p>
        </w:tc>
        <w:tc>
          <w:tcPr>
            <w:tcW w:w="1278" w:type="dxa"/>
            <w:shd w:val="clear" w:color="auto" w:fill="auto"/>
            <w:vAlign w:val="center"/>
          </w:tcPr>
          <w:p w:rsidR="00C74257" w:rsidRPr="00381336" w:rsidRDefault="00C74257" w:rsidP="00631ACA">
            <w:pPr>
              <w:spacing w:before="40" w:after="40"/>
              <w:jc w:val="center"/>
              <w:rPr>
                <w:lang w:val="en-US"/>
              </w:rPr>
            </w:pPr>
            <w:r w:rsidRPr="00381336">
              <w:rPr>
                <w:lang w:val="en-US"/>
              </w:rPr>
              <w:t>03/</w:t>
            </w:r>
            <w:r>
              <w:t>4</w:t>
            </w:r>
            <w:r w:rsidRPr="00381336">
              <w:rPr>
                <w:lang w:val="en-US"/>
              </w:rPr>
              <w:t>/2021</w:t>
            </w:r>
          </w:p>
        </w:tc>
        <w:tc>
          <w:tcPr>
            <w:tcW w:w="2124" w:type="dxa"/>
            <w:shd w:val="clear" w:color="auto" w:fill="auto"/>
            <w:vAlign w:val="center"/>
          </w:tcPr>
          <w:p w:rsidR="00C74257" w:rsidRPr="00381336" w:rsidRDefault="00C74257" w:rsidP="00631ACA">
            <w:pPr>
              <w:pStyle w:val="Bodytext21"/>
              <w:shd w:val="clear" w:color="auto" w:fill="auto"/>
              <w:spacing w:before="40" w:after="40" w:line="240" w:lineRule="auto"/>
              <w:rPr>
                <w:sz w:val="24"/>
                <w:szCs w:val="24"/>
              </w:rPr>
            </w:pPr>
            <w:r w:rsidRPr="00381336">
              <w:rPr>
                <w:rStyle w:val="Bodytext22"/>
                <w:color w:val="000000"/>
                <w:sz w:val="24"/>
                <w:szCs w:val="24"/>
                <w:lang w:eastAsia="vi-VN"/>
              </w:rPr>
              <w:t>Điều 25</w:t>
            </w:r>
          </w:p>
        </w:tc>
        <w:tc>
          <w:tcPr>
            <w:tcW w:w="762" w:type="dxa"/>
            <w:shd w:val="clear" w:color="auto" w:fill="auto"/>
          </w:tcPr>
          <w:p w:rsidR="00C74257" w:rsidRPr="00883814" w:rsidRDefault="00C74257" w:rsidP="00631ACA">
            <w:pPr>
              <w:spacing w:before="40" w:after="40"/>
              <w:jc w:val="center"/>
              <w:rPr>
                <w:sz w:val="26"/>
                <w:szCs w:val="26"/>
                <w:lang w:val="en-US"/>
              </w:rPr>
            </w:pPr>
          </w:p>
        </w:tc>
      </w:tr>
      <w:tr w:rsidR="00C74257" w:rsidRPr="00883814" w:rsidTr="00631ACA">
        <w:tc>
          <w:tcPr>
            <w:tcW w:w="554" w:type="dxa"/>
            <w:shd w:val="clear" w:color="auto" w:fill="auto"/>
            <w:vAlign w:val="center"/>
          </w:tcPr>
          <w:p w:rsidR="00C74257" w:rsidRPr="00883814" w:rsidRDefault="00C74257" w:rsidP="00631ACA">
            <w:pPr>
              <w:spacing w:before="40" w:after="40"/>
              <w:jc w:val="center"/>
              <w:rPr>
                <w:sz w:val="26"/>
                <w:szCs w:val="26"/>
                <w:lang w:val="en-US"/>
              </w:rPr>
            </w:pPr>
            <w:r w:rsidRPr="00883814">
              <w:rPr>
                <w:sz w:val="26"/>
                <w:szCs w:val="26"/>
                <w:lang w:val="en-US"/>
              </w:rPr>
              <w:t>1</w:t>
            </w:r>
            <w:r>
              <w:rPr>
                <w:sz w:val="26"/>
                <w:szCs w:val="26"/>
                <w:lang w:val="en-US"/>
              </w:rPr>
              <w:t>6</w:t>
            </w:r>
          </w:p>
        </w:tc>
        <w:tc>
          <w:tcPr>
            <w:tcW w:w="10064" w:type="dxa"/>
            <w:shd w:val="clear" w:color="auto" w:fill="auto"/>
          </w:tcPr>
          <w:p w:rsidR="00C74257" w:rsidRPr="00C70C6B" w:rsidRDefault="00C74257" w:rsidP="00631ACA">
            <w:pPr>
              <w:pStyle w:val="Bodytext21"/>
              <w:shd w:val="clear" w:color="auto" w:fill="auto"/>
              <w:spacing w:before="40" w:after="40" w:line="240" w:lineRule="auto"/>
              <w:ind w:left="57" w:right="57"/>
              <w:jc w:val="both"/>
              <w:rPr>
                <w:rStyle w:val="Bodytext22"/>
                <w:color w:val="000000"/>
                <w:lang w:eastAsia="vi-VN"/>
              </w:rPr>
            </w:pPr>
            <w:r>
              <w:rPr>
                <w:rStyle w:val="Bodytext22"/>
                <w:color w:val="000000"/>
                <w:lang w:eastAsia="vi-VN"/>
              </w:rPr>
              <w:t xml:space="preserve">- </w:t>
            </w:r>
            <w:r w:rsidRPr="00883814">
              <w:rPr>
                <w:rStyle w:val="Bodytext22"/>
                <w:color w:val="000000"/>
                <w:lang w:eastAsia="vi-VN"/>
              </w:rPr>
              <w:t xml:space="preserve">Niêm yết </w:t>
            </w:r>
            <w:r>
              <w:rPr>
                <w:rStyle w:val="Bodytext22"/>
                <w:color w:val="000000"/>
                <w:lang w:eastAsia="vi-VN"/>
              </w:rPr>
              <w:t>d</w:t>
            </w:r>
            <w:r w:rsidRPr="00883814">
              <w:rPr>
                <w:rStyle w:val="Bodytext22"/>
                <w:color w:val="000000"/>
                <w:lang w:eastAsia="vi-VN"/>
              </w:rPr>
              <w:t xml:space="preserve">anh sách cử tri </w:t>
            </w:r>
            <w:r w:rsidRPr="00C70C6B">
              <w:rPr>
                <w:rStyle w:val="Bodytext22"/>
                <w:i/>
                <w:color w:val="000000"/>
                <w:lang w:eastAsia="vi-VN"/>
              </w:rPr>
              <w:t>(chậm nhất là 40 ngày trước ngày bầu cử</w:t>
            </w:r>
            <w:r>
              <w:rPr>
                <w:rStyle w:val="Bodytext22"/>
                <w:color w:val="000000"/>
                <w:lang w:eastAsia="vi-VN"/>
              </w:rPr>
              <w:t>).</w:t>
            </w:r>
          </w:p>
          <w:p w:rsidR="00C74257" w:rsidRPr="00C70C6B" w:rsidRDefault="00C74257" w:rsidP="00631ACA">
            <w:pPr>
              <w:pStyle w:val="Bodytext21"/>
              <w:shd w:val="clear" w:color="auto" w:fill="auto"/>
              <w:spacing w:before="40" w:after="40" w:line="240" w:lineRule="auto"/>
              <w:ind w:left="57" w:right="57"/>
              <w:jc w:val="both"/>
            </w:pPr>
            <w:r>
              <w:rPr>
                <w:rStyle w:val="Bodytext22"/>
                <w:color w:val="000000"/>
                <w:lang w:eastAsia="vi-VN"/>
              </w:rPr>
              <w:t>- T</w:t>
            </w:r>
            <w:r w:rsidRPr="00883814">
              <w:rPr>
                <w:rStyle w:val="Bodytext22"/>
                <w:color w:val="000000"/>
                <w:lang w:eastAsia="vi-VN"/>
              </w:rPr>
              <w:t xml:space="preserve">iến hành xong việc xác minh và trả lời về các vụ việc cử tri nêu lên đối với người ứng cử </w:t>
            </w:r>
            <w:r>
              <w:rPr>
                <w:rStyle w:val="Bodytext22"/>
                <w:color w:val="000000"/>
                <w:lang w:eastAsia="vi-VN"/>
              </w:rPr>
              <w:t>ĐBQH</w:t>
            </w:r>
            <w:r w:rsidRPr="00883814">
              <w:rPr>
                <w:rStyle w:val="Bodytext22"/>
                <w:color w:val="000000"/>
                <w:lang w:eastAsia="vi-VN"/>
              </w:rPr>
              <w:t xml:space="preserve">, </w:t>
            </w:r>
            <w:r>
              <w:rPr>
                <w:rStyle w:val="Bodytext22"/>
                <w:color w:val="000000"/>
                <w:lang w:eastAsia="vi-VN"/>
              </w:rPr>
              <w:t>ĐBHĐND</w:t>
            </w:r>
            <w:r w:rsidRPr="00883814">
              <w:rPr>
                <w:rStyle w:val="Bodytext22"/>
                <w:color w:val="000000"/>
                <w:lang w:eastAsia="vi-VN"/>
              </w:rPr>
              <w:t xml:space="preserve"> (</w:t>
            </w:r>
            <w:r w:rsidRPr="00C70C6B">
              <w:rPr>
                <w:rStyle w:val="Bodytext22"/>
                <w:i/>
                <w:color w:val="000000"/>
                <w:lang w:eastAsia="vi-VN"/>
              </w:rPr>
              <w:t>chậm nhất là 40 ngày trước ngày bầu cử</w:t>
            </w:r>
            <w:r w:rsidRPr="00883814">
              <w:rPr>
                <w:rStyle w:val="Bodytext22"/>
                <w:color w:val="000000"/>
                <w:lang w:eastAsia="vi-VN"/>
              </w:rPr>
              <w:t>)</w:t>
            </w:r>
            <w:r>
              <w:rPr>
                <w:rStyle w:val="Bodytext22"/>
                <w:color w:val="000000"/>
                <w:lang w:eastAsia="vi-VN"/>
              </w:rPr>
              <w:t>.</w:t>
            </w:r>
          </w:p>
        </w:tc>
        <w:tc>
          <w:tcPr>
            <w:tcW w:w="1278" w:type="dxa"/>
            <w:shd w:val="clear" w:color="auto" w:fill="auto"/>
            <w:vAlign w:val="center"/>
          </w:tcPr>
          <w:p w:rsidR="00C74257" w:rsidRPr="00381336" w:rsidRDefault="00C74257" w:rsidP="00631ACA">
            <w:pPr>
              <w:spacing w:before="40" w:after="40"/>
              <w:jc w:val="center"/>
              <w:rPr>
                <w:lang w:val="en-US"/>
              </w:rPr>
            </w:pPr>
          </w:p>
          <w:p w:rsidR="00C74257" w:rsidRPr="00381336" w:rsidRDefault="00C74257" w:rsidP="00631ACA">
            <w:pPr>
              <w:spacing w:before="40" w:after="40"/>
              <w:jc w:val="center"/>
              <w:rPr>
                <w:lang w:val="en-US"/>
              </w:rPr>
            </w:pPr>
            <w:r w:rsidRPr="00381336">
              <w:rPr>
                <w:lang w:val="en-US"/>
              </w:rPr>
              <w:t>13/4/2021</w:t>
            </w:r>
          </w:p>
        </w:tc>
        <w:tc>
          <w:tcPr>
            <w:tcW w:w="2124" w:type="dxa"/>
            <w:shd w:val="clear" w:color="auto" w:fill="auto"/>
            <w:vAlign w:val="center"/>
          </w:tcPr>
          <w:p w:rsidR="00C74257" w:rsidRPr="00381336" w:rsidRDefault="00C74257" w:rsidP="00631ACA">
            <w:pPr>
              <w:pStyle w:val="Bodytext21"/>
              <w:shd w:val="clear" w:color="auto" w:fill="auto"/>
              <w:spacing w:before="40" w:after="40" w:line="240" w:lineRule="auto"/>
              <w:rPr>
                <w:sz w:val="24"/>
                <w:szCs w:val="24"/>
              </w:rPr>
            </w:pPr>
            <w:r w:rsidRPr="00381336">
              <w:rPr>
                <w:rStyle w:val="Bodytext22"/>
                <w:color w:val="000000"/>
                <w:sz w:val="24"/>
                <w:szCs w:val="24"/>
                <w:lang w:eastAsia="vi-VN"/>
              </w:rPr>
              <w:t>Điều 32, Khoản 4 Điều 46, Điều 55</w:t>
            </w:r>
          </w:p>
        </w:tc>
        <w:tc>
          <w:tcPr>
            <w:tcW w:w="762" w:type="dxa"/>
            <w:shd w:val="clear" w:color="auto" w:fill="auto"/>
          </w:tcPr>
          <w:p w:rsidR="00C74257" w:rsidRPr="00883814" w:rsidRDefault="00C74257" w:rsidP="00631ACA">
            <w:pPr>
              <w:spacing w:before="40" w:after="40"/>
              <w:jc w:val="center"/>
              <w:rPr>
                <w:sz w:val="26"/>
                <w:szCs w:val="26"/>
                <w:lang w:val="en-US"/>
              </w:rPr>
            </w:pPr>
          </w:p>
        </w:tc>
      </w:tr>
      <w:tr w:rsidR="00C74257" w:rsidRPr="003F12A0" w:rsidTr="00631ACA">
        <w:tc>
          <w:tcPr>
            <w:tcW w:w="554" w:type="dxa"/>
            <w:shd w:val="clear" w:color="auto" w:fill="auto"/>
            <w:vAlign w:val="center"/>
          </w:tcPr>
          <w:p w:rsidR="00C74257" w:rsidRPr="00C46A5A" w:rsidRDefault="00C74257" w:rsidP="00631ACA">
            <w:pPr>
              <w:spacing w:before="40" w:after="40"/>
              <w:jc w:val="center"/>
              <w:rPr>
                <w:sz w:val="26"/>
                <w:szCs w:val="26"/>
                <w:lang w:val="en-US"/>
              </w:rPr>
            </w:pPr>
            <w:r w:rsidRPr="00C46A5A">
              <w:rPr>
                <w:sz w:val="26"/>
                <w:szCs w:val="26"/>
              </w:rPr>
              <w:t>1</w:t>
            </w:r>
            <w:r w:rsidRPr="00C46A5A">
              <w:rPr>
                <w:sz w:val="26"/>
                <w:szCs w:val="26"/>
                <w:lang w:val="en-US"/>
              </w:rPr>
              <w:t>7</w:t>
            </w:r>
          </w:p>
        </w:tc>
        <w:tc>
          <w:tcPr>
            <w:tcW w:w="10064" w:type="dxa"/>
            <w:shd w:val="clear" w:color="auto" w:fill="auto"/>
          </w:tcPr>
          <w:p w:rsidR="00C74257" w:rsidRPr="00EA2A52" w:rsidRDefault="00C74257" w:rsidP="00631ACA">
            <w:pPr>
              <w:pStyle w:val="Bodytext21"/>
              <w:shd w:val="clear" w:color="auto" w:fill="auto"/>
              <w:spacing w:before="40" w:after="40" w:line="240" w:lineRule="auto"/>
              <w:ind w:left="57" w:right="57"/>
              <w:jc w:val="left"/>
              <w:rPr>
                <w:rStyle w:val="Bodytext22"/>
                <w:lang w:eastAsia="vi-VN"/>
              </w:rPr>
            </w:pPr>
            <w:r w:rsidRPr="00EA2A52">
              <w:rPr>
                <w:rStyle w:val="Bodytext22"/>
                <w:lang w:eastAsia="vi-VN"/>
              </w:rPr>
              <w:t>Tổ chức tập huấn nghiệp vụ công tác bầu cử từ 14/4/2021 - 15/5/2021</w:t>
            </w:r>
          </w:p>
        </w:tc>
        <w:tc>
          <w:tcPr>
            <w:tcW w:w="1278" w:type="dxa"/>
            <w:shd w:val="clear" w:color="auto" w:fill="auto"/>
            <w:vAlign w:val="center"/>
          </w:tcPr>
          <w:p w:rsidR="00C74257" w:rsidRPr="003F12A0" w:rsidRDefault="00C74257" w:rsidP="00631ACA">
            <w:pPr>
              <w:spacing w:before="40" w:after="40"/>
              <w:jc w:val="center"/>
              <w:rPr>
                <w:color w:val="C00000"/>
                <w:lang w:val="en-US"/>
              </w:rPr>
            </w:pPr>
          </w:p>
        </w:tc>
        <w:tc>
          <w:tcPr>
            <w:tcW w:w="2124" w:type="dxa"/>
            <w:shd w:val="clear" w:color="auto" w:fill="auto"/>
            <w:vAlign w:val="center"/>
          </w:tcPr>
          <w:p w:rsidR="00C74257" w:rsidRPr="003F12A0" w:rsidRDefault="00C74257" w:rsidP="00631ACA">
            <w:pPr>
              <w:pStyle w:val="Bodytext21"/>
              <w:shd w:val="clear" w:color="auto" w:fill="auto"/>
              <w:spacing w:before="40" w:after="40" w:line="240" w:lineRule="auto"/>
              <w:rPr>
                <w:rStyle w:val="Bodytext22"/>
                <w:color w:val="C00000"/>
                <w:sz w:val="24"/>
                <w:szCs w:val="24"/>
                <w:lang w:eastAsia="vi-VN"/>
              </w:rPr>
            </w:pPr>
          </w:p>
        </w:tc>
        <w:tc>
          <w:tcPr>
            <w:tcW w:w="762" w:type="dxa"/>
            <w:shd w:val="clear" w:color="auto" w:fill="auto"/>
          </w:tcPr>
          <w:p w:rsidR="00C74257" w:rsidRPr="003F12A0" w:rsidRDefault="00C74257" w:rsidP="00631ACA">
            <w:pPr>
              <w:spacing w:before="40" w:after="40"/>
              <w:jc w:val="center"/>
              <w:rPr>
                <w:color w:val="C00000"/>
                <w:sz w:val="26"/>
                <w:szCs w:val="26"/>
                <w:lang w:val="en-US"/>
              </w:rPr>
            </w:pPr>
          </w:p>
        </w:tc>
      </w:tr>
      <w:tr w:rsidR="00C74257" w:rsidRPr="00C46A5A" w:rsidTr="00631ACA">
        <w:tc>
          <w:tcPr>
            <w:tcW w:w="554" w:type="dxa"/>
            <w:shd w:val="clear" w:color="auto" w:fill="auto"/>
            <w:vAlign w:val="center"/>
          </w:tcPr>
          <w:p w:rsidR="00C74257" w:rsidRPr="00661756" w:rsidRDefault="00C74257" w:rsidP="00631ACA">
            <w:pPr>
              <w:spacing w:before="40" w:after="40"/>
              <w:jc w:val="center"/>
              <w:rPr>
                <w:sz w:val="26"/>
                <w:szCs w:val="26"/>
                <w:lang w:val="en-US"/>
              </w:rPr>
            </w:pPr>
            <w:r>
              <w:rPr>
                <w:sz w:val="26"/>
                <w:szCs w:val="26"/>
                <w:lang w:val="en-US"/>
              </w:rPr>
              <w:t>18</w:t>
            </w:r>
          </w:p>
        </w:tc>
        <w:tc>
          <w:tcPr>
            <w:tcW w:w="10064" w:type="dxa"/>
            <w:shd w:val="clear" w:color="auto" w:fill="auto"/>
          </w:tcPr>
          <w:p w:rsidR="00C74257" w:rsidRPr="00C46A5A" w:rsidRDefault="00C74257" w:rsidP="00631ACA">
            <w:pPr>
              <w:pStyle w:val="Bodytext21"/>
              <w:shd w:val="clear" w:color="auto" w:fill="auto"/>
              <w:spacing w:before="40" w:after="40" w:line="240" w:lineRule="auto"/>
              <w:ind w:left="57" w:right="57"/>
              <w:jc w:val="both"/>
              <w:rPr>
                <w:rStyle w:val="Bodytext22"/>
                <w:lang w:eastAsia="vi-VN"/>
              </w:rPr>
            </w:pPr>
            <w:r w:rsidRPr="00C46A5A">
              <w:rPr>
                <w:rStyle w:val="Bodytext22"/>
                <w:lang w:eastAsia="vi-VN"/>
              </w:rPr>
              <w:t>- Cử tri khiếu nại về việc lập danh sách cử tri (</w:t>
            </w:r>
            <w:r w:rsidRPr="00C46A5A">
              <w:rPr>
                <w:rStyle w:val="Bodytext22"/>
                <w:i/>
                <w:lang w:eastAsia="vi-VN"/>
              </w:rPr>
              <w:t>trong vòng 30 ngày kể từ ngày niêm yết danh sách</w:t>
            </w:r>
            <w:r w:rsidRPr="00C46A5A">
              <w:rPr>
                <w:rStyle w:val="Bodytext22"/>
                <w:lang w:eastAsia="vi-VN"/>
              </w:rPr>
              <w:t xml:space="preserve">); </w:t>
            </w:r>
          </w:p>
          <w:p w:rsidR="00C74257" w:rsidRPr="00C46A5A" w:rsidRDefault="00C74257" w:rsidP="00631ACA">
            <w:pPr>
              <w:pStyle w:val="Bodytext21"/>
              <w:shd w:val="clear" w:color="auto" w:fill="auto"/>
              <w:spacing w:before="40" w:after="40" w:line="240" w:lineRule="auto"/>
              <w:ind w:left="57" w:right="57"/>
              <w:jc w:val="both"/>
            </w:pPr>
            <w:r w:rsidRPr="00C46A5A">
              <w:rPr>
                <w:rStyle w:val="Bodytext22"/>
                <w:lang w:eastAsia="vi-VN"/>
              </w:rPr>
              <w:t>- UBND cấp xã giải quyết và thông báo kết quả giải quyết cho người khiếu nại (</w:t>
            </w:r>
            <w:r w:rsidRPr="00C46A5A">
              <w:rPr>
                <w:rStyle w:val="Bodytext22"/>
                <w:i/>
                <w:lang w:eastAsia="vi-VN"/>
              </w:rPr>
              <w:t>trong thời hạn 05 ngày kể từ ngày nhận được kiến nghị của cử tri</w:t>
            </w:r>
            <w:r w:rsidRPr="00C46A5A">
              <w:rPr>
                <w:rStyle w:val="Bodytext22"/>
                <w:lang w:eastAsia="vi-VN"/>
              </w:rPr>
              <w:t xml:space="preserve">). </w:t>
            </w:r>
          </w:p>
        </w:tc>
        <w:tc>
          <w:tcPr>
            <w:tcW w:w="1278" w:type="dxa"/>
            <w:shd w:val="clear" w:color="auto" w:fill="auto"/>
            <w:vAlign w:val="center"/>
          </w:tcPr>
          <w:p w:rsidR="00C74257" w:rsidRPr="00C46A5A" w:rsidRDefault="00C74257" w:rsidP="00631ACA">
            <w:pPr>
              <w:spacing w:before="40" w:after="40"/>
              <w:jc w:val="center"/>
              <w:rPr>
                <w:lang w:val="en-US"/>
              </w:rPr>
            </w:pPr>
          </w:p>
          <w:p w:rsidR="00C74257" w:rsidRDefault="00C74257" w:rsidP="00631ACA">
            <w:pPr>
              <w:spacing w:before="40" w:after="40"/>
              <w:jc w:val="center"/>
              <w:rPr>
                <w:lang w:val="en-US"/>
              </w:rPr>
            </w:pPr>
          </w:p>
          <w:p w:rsidR="00C74257" w:rsidRPr="00C46A5A" w:rsidRDefault="00C74257" w:rsidP="00631ACA">
            <w:pPr>
              <w:spacing w:before="40" w:after="40"/>
              <w:jc w:val="center"/>
              <w:rPr>
                <w:lang w:val="en-US"/>
              </w:rPr>
            </w:pPr>
          </w:p>
        </w:tc>
        <w:tc>
          <w:tcPr>
            <w:tcW w:w="2124" w:type="dxa"/>
            <w:shd w:val="clear" w:color="auto" w:fill="auto"/>
            <w:vAlign w:val="center"/>
          </w:tcPr>
          <w:p w:rsidR="00C74257" w:rsidRPr="00C46A5A" w:rsidRDefault="00C74257" w:rsidP="00631ACA">
            <w:pPr>
              <w:pStyle w:val="Bodytext21"/>
              <w:shd w:val="clear" w:color="auto" w:fill="auto"/>
              <w:spacing w:before="40" w:after="40" w:line="240" w:lineRule="auto"/>
              <w:rPr>
                <w:sz w:val="24"/>
                <w:szCs w:val="24"/>
              </w:rPr>
            </w:pPr>
            <w:r w:rsidRPr="00C46A5A">
              <w:rPr>
                <w:rStyle w:val="Bodytext22"/>
                <w:sz w:val="24"/>
                <w:szCs w:val="24"/>
                <w:lang w:eastAsia="vi-VN"/>
              </w:rPr>
              <w:t>Điều 33</w:t>
            </w:r>
          </w:p>
        </w:tc>
        <w:tc>
          <w:tcPr>
            <w:tcW w:w="762" w:type="dxa"/>
            <w:shd w:val="clear" w:color="auto" w:fill="auto"/>
          </w:tcPr>
          <w:p w:rsidR="00C74257" w:rsidRPr="00C46A5A" w:rsidRDefault="00C74257" w:rsidP="00631ACA">
            <w:pPr>
              <w:spacing w:before="40" w:after="40"/>
              <w:jc w:val="center"/>
              <w:rPr>
                <w:sz w:val="26"/>
                <w:szCs w:val="26"/>
                <w:lang w:val="en-US"/>
              </w:rPr>
            </w:pPr>
          </w:p>
        </w:tc>
      </w:tr>
      <w:tr w:rsidR="00C74257" w:rsidRPr="00CF2D08" w:rsidTr="00631ACA">
        <w:tc>
          <w:tcPr>
            <w:tcW w:w="554" w:type="dxa"/>
            <w:shd w:val="clear" w:color="auto" w:fill="auto"/>
            <w:vAlign w:val="center"/>
          </w:tcPr>
          <w:p w:rsidR="00C74257" w:rsidRPr="00661756" w:rsidRDefault="00C74257" w:rsidP="00631ACA">
            <w:pPr>
              <w:spacing w:before="40" w:after="40"/>
              <w:jc w:val="center"/>
              <w:rPr>
                <w:sz w:val="26"/>
                <w:szCs w:val="26"/>
                <w:lang w:val="en-US"/>
              </w:rPr>
            </w:pPr>
            <w:r>
              <w:rPr>
                <w:sz w:val="26"/>
                <w:szCs w:val="26"/>
              </w:rPr>
              <w:t>1</w:t>
            </w:r>
            <w:r>
              <w:rPr>
                <w:sz w:val="26"/>
                <w:szCs w:val="26"/>
                <w:lang w:val="en-US"/>
              </w:rPr>
              <w:t>9</w:t>
            </w:r>
          </w:p>
        </w:tc>
        <w:tc>
          <w:tcPr>
            <w:tcW w:w="10064" w:type="dxa"/>
            <w:shd w:val="clear" w:color="auto" w:fill="auto"/>
          </w:tcPr>
          <w:p w:rsidR="00C74257" w:rsidRPr="00CF2D08" w:rsidRDefault="00C74257" w:rsidP="00631ACA">
            <w:pPr>
              <w:pStyle w:val="Bodytext21"/>
              <w:shd w:val="clear" w:color="auto" w:fill="auto"/>
              <w:spacing w:before="40" w:after="40" w:line="240" w:lineRule="auto"/>
              <w:ind w:left="57" w:right="57"/>
              <w:jc w:val="both"/>
              <w:rPr>
                <w:rStyle w:val="Bodytext22"/>
                <w:color w:val="000000"/>
                <w:lang w:eastAsia="vi-VN"/>
              </w:rPr>
            </w:pPr>
            <w:r w:rsidRPr="00CF2D08">
              <w:rPr>
                <w:rStyle w:val="Bodytext22"/>
                <w:color w:val="000000"/>
                <w:lang w:eastAsia="vi-VN"/>
              </w:rPr>
              <w:t>- Ngừng việc xem xét, giải quyết khiếu nại, tố cáo</w:t>
            </w:r>
            <w:r>
              <w:rPr>
                <w:rStyle w:val="Bodytext22"/>
                <w:color w:val="000000"/>
                <w:lang w:eastAsia="vi-VN"/>
              </w:rPr>
              <w:t xml:space="preserve">, </w:t>
            </w:r>
            <w:r w:rsidRPr="00CF2D08">
              <w:rPr>
                <w:rStyle w:val="Bodytext22"/>
                <w:color w:val="000000"/>
                <w:lang w:eastAsia="vi-VN"/>
              </w:rPr>
              <w:t>kiến nghị về người ứng cử và việc lập danh sách những người ứng cử (</w:t>
            </w:r>
            <w:r w:rsidRPr="004729AB">
              <w:rPr>
                <w:rStyle w:val="Bodytext22"/>
                <w:i/>
                <w:color w:val="000000"/>
                <w:lang w:eastAsia="vi-VN"/>
              </w:rPr>
              <w:t>trong thời hạn 10</w:t>
            </w:r>
            <w:r w:rsidRPr="00B05F7A">
              <w:rPr>
                <w:rStyle w:val="Bodytext22"/>
                <w:i/>
                <w:color w:val="000000"/>
                <w:lang w:eastAsia="vi-VN"/>
              </w:rPr>
              <w:t xml:space="preserve"> ngày trước ngày bầu cử</w:t>
            </w:r>
            <w:r w:rsidRPr="00CF2D08">
              <w:rPr>
                <w:rStyle w:val="Bodytext22"/>
                <w:color w:val="000000"/>
                <w:lang w:eastAsia="vi-VN"/>
              </w:rPr>
              <w:t xml:space="preserve">) </w:t>
            </w:r>
          </w:p>
        </w:tc>
        <w:tc>
          <w:tcPr>
            <w:tcW w:w="1278" w:type="dxa"/>
            <w:shd w:val="clear" w:color="auto" w:fill="auto"/>
            <w:vAlign w:val="center"/>
          </w:tcPr>
          <w:p w:rsidR="00C74257" w:rsidRPr="00CF2D08" w:rsidRDefault="00C74257" w:rsidP="00631ACA">
            <w:pPr>
              <w:spacing w:before="40" w:after="40"/>
              <w:jc w:val="center"/>
            </w:pPr>
            <w:r w:rsidRPr="00CF2D08">
              <w:rPr>
                <w:rStyle w:val="Bodytext22"/>
              </w:rPr>
              <w:t>13/5/2021</w:t>
            </w:r>
          </w:p>
        </w:tc>
        <w:tc>
          <w:tcPr>
            <w:tcW w:w="2124" w:type="dxa"/>
            <w:shd w:val="clear" w:color="auto" w:fill="auto"/>
            <w:vAlign w:val="center"/>
          </w:tcPr>
          <w:p w:rsidR="00C74257" w:rsidRPr="00381336" w:rsidRDefault="00C74257" w:rsidP="00631ACA">
            <w:pPr>
              <w:pStyle w:val="Bodytext21"/>
              <w:shd w:val="clear" w:color="auto" w:fill="auto"/>
              <w:spacing w:before="40" w:after="40" w:line="240" w:lineRule="auto"/>
              <w:rPr>
                <w:rStyle w:val="Bodytext22"/>
                <w:color w:val="000000"/>
                <w:sz w:val="24"/>
                <w:szCs w:val="24"/>
                <w:lang w:eastAsia="vi-VN"/>
              </w:rPr>
            </w:pPr>
          </w:p>
        </w:tc>
        <w:tc>
          <w:tcPr>
            <w:tcW w:w="762" w:type="dxa"/>
            <w:shd w:val="clear" w:color="auto" w:fill="auto"/>
          </w:tcPr>
          <w:p w:rsidR="00C74257" w:rsidRPr="00CF2D08" w:rsidRDefault="00C74257" w:rsidP="00631ACA">
            <w:pPr>
              <w:spacing w:before="40" w:after="40"/>
              <w:jc w:val="center"/>
              <w:rPr>
                <w:sz w:val="26"/>
                <w:szCs w:val="26"/>
              </w:rPr>
            </w:pPr>
          </w:p>
        </w:tc>
      </w:tr>
      <w:tr w:rsidR="00C74257" w:rsidRPr="00883814" w:rsidTr="00631ACA">
        <w:tc>
          <w:tcPr>
            <w:tcW w:w="554" w:type="dxa"/>
            <w:shd w:val="clear" w:color="auto" w:fill="auto"/>
            <w:vAlign w:val="center"/>
          </w:tcPr>
          <w:p w:rsidR="00C74257" w:rsidRPr="00661756" w:rsidRDefault="00C74257" w:rsidP="00631ACA">
            <w:pPr>
              <w:spacing w:before="40" w:after="40"/>
              <w:jc w:val="center"/>
              <w:rPr>
                <w:sz w:val="26"/>
                <w:szCs w:val="26"/>
                <w:lang w:val="en-US"/>
              </w:rPr>
            </w:pPr>
            <w:r>
              <w:rPr>
                <w:sz w:val="26"/>
                <w:szCs w:val="26"/>
                <w:lang w:val="en-US"/>
              </w:rPr>
              <w:t>20</w:t>
            </w:r>
          </w:p>
        </w:tc>
        <w:tc>
          <w:tcPr>
            <w:tcW w:w="10064" w:type="dxa"/>
            <w:shd w:val="clear" w:color="auto" w:fill="auto"/>
            <w:vAlign w:val="center"/>
          </w:tcPr>
          <w:p w:rsidR="00C74257" w:rsidRDefault="00C74257" w:rsidP="00EB45DB">
            <w:pPr>
              <w:pStyle w:val="Bodytext21"/>
              <w:shd w:val="clear" w:color="auto" w:fill="auto"/>
              <w:spacing w:before="40" w:after="40" w:line="240" w:lineRule="auto"/>
              <w:ind w:left="57" w:right="57"/>
              <w:jc w:val="both"/>
            </w:pPr>
            <w:r>
              <w:rPr>
                <w:rStyle w:val="Bodytext22"/>
                <w:color w:val="000000"/>
                <w:lang w:eastAsia="vi-VN"/>
              </w:rPr>
              <w:t>UBMTTQVN</w:t>
            </w:r>
            <w:r w:rsidRPr="00883814">
              <w:rPr>
                <w:rStyle w:val="Bodytext22"/>
                <w:color w:val="000000"/>
                <w:lang w:eastAsia="vi-VN"/>
              </w:rPr>
              <w:t xml:space="preserve"> huyện, cấp xã tổ chức hội nghị hiệp thương lần thứ ba (</w:t>
            </w:r>
            <w:r w:rsidRPr="00C3090D">
              <w:rPr>
                <w:rStyle w:val="Bodytext22"/>
                <w:i/>
                <w:color w:val="000000"/>
                <w:lang w:eastAsia="vi-VN"/>
              </w:rPr>
              <w:t>chậm nhất là 35 ngày trước ngày bầu cử</w:t>
            </w:r>
            <w:r w:rsidRPr="00883814">
              <w:rPr>
                <w:rStyle w:val="Bodytext22"/>
                <w:color w:val="000000"/>
                <w:lang w:eastAsia="vi-VN"/>
              </w:rPr>
              <w:t>)</w:t>
            </w:r>
          </w:p>
        </w:tc>
        <w:tc>
          <w:tcPr>
            <w:tcW w:w="1278" w:type="dxa"/>
            <w:shd w:val="clear" w:color="auto" w:fill="auto"/>
            <w:vAlign w:val="center"/>
          </w:tcPr>
          <w:p w:rsidR="00C74257" w:rsidRPr="00381336" w:rsidRDefault="00C74257" w:rsidP="00631ACA">
            <w:pPr>
              <w:spacing w:before="40" w:after="40"/>
              <w:jc w:val="center"/>
              <w:rPr>
                <w:lang w:val="en-US"/>
              </w:rPr>
            </w:pPr>
            <w:r w:rsidRPr="00381336">
              <w:rPr>
                <w:lang w:val="en-US"/>
              </w:rPr>
              <w:t>18/4/2021</w:t>
            </w:r>
          </w:p>
        </w:tc>
        <w:tc>
          <w:tcPr>
            <w:tcW w:w="2124" w:type="dxa"/>
            <w:shd w:val="clear" w:color="auto" w:fill="auto"/>
            <w:vAlign w:val="center"/>
          </w:tcPr>
          <w:p w:rsidR="00C74257" w:rsidRPr="00381336" w:rsidRDefault="00C74257" w:rsidP="00631ACA">
            <w:pPr>
              <w:pStyle w:val="Bodytext21"/>
              <w:shd w:val="clear" w:color="auto" w:fill="auto"/>
              <w:spacing w:before="40" w:after="40" w:line="240" w:lineRule="auto"/>
              <w:rPr>
                <w:sz w:val="24"/>
                <w:szCs w:val="24"/>
              </w:rPr>
            </w:pPr>
            <w:r w:rsidRPr="00381336">
              <w:rPr>
                <w:rStyle w:val="Bodytext22"/>
                <w:color w:val="000000"/>
                <w:sz w:val="24"/>
                <w:szCs w:val="24"/>
                <w:lang w:eastAsia="vi-VN"/>
              </w:rPr>
              <w:t>Khoản 1 Điều 49, Điêu 56</w:t>
            </w:r>
          </w:p>
        </w:tc>
        <w:tc>
          <w:tcPr>
            <w:tcW w:w="762" w:type="dxa"/>
            <w:shd w:val="clear" w:color="auto" w:fill="auto"/>
          </w:tcPr>
          <w:p w:rsidR="00C74257" w:rsidRPr="00883814" w:rsidRDefault="00C74257" w:rsidP="00631ACA">
            <w:pPr>
              <w:spacing w:before="40" w:after="40"/>
              <w:jc w:val="center"/>
              <w:rPr>
                <w:sz w:val="26"/>
                <w:szCs w:val="26"/>
                <w:lang w:val="en-US"/>
              </w:rPr>
            </w:pPr>
          </w:p>
        </w:tc>
      </w:tr>
      <w:tr w:rsidR="00C74257" w:rsidRPr="00883814" w:rsidTr="00631ACA">
        <w:tc>
          <w:tcPr>
            <w:tcW w:w="554" w:type="dxa"/>
            <w:shd w:val="clear" w:color="auto" w:fill="auto"/>
            <w:vAlign w:val="center"/>
          </w:tcPr>
          <w:p w:rsidR="00C74257" w:rsidRPr="00883814" w:rsidRDefault="00C74257" w:rsidP="00631ACA">
            <w:pPr>
              <w:spacing w:before="40" w:after="40"/>
              <w:jc w:val="center"/>
              <w:rPr>
                <w:sz w:val="26"/>
                <w:szCs w:val="26"/>
                <w:lang w:val="en-US"/>
              </w:rPr>
            </w:pPr>
            <w:r>
              <w:rPr>
                <w:sz w:val="26"/>
                <w:szCs w:val="26"/>
                <w:lang w:val="en-US"/>
              </w:rPr>
              <w:t>21</w:t>
            </w:r>
          </w:p>
        </w:tc>
        <w:tc>
          <w:tcPr>
            <w:tcW w:w="10064" w:type="dxa"/>
            <w:shd w:val="clear" w:color="auto" w:fill="auto"/>
          </w:tcPr>
          <w:p w:rsidR="00C74257" w:rsidRDefault="00C74257" w:rsidP="00631ACA">
            <w:pPr>
              <w:pStyle w:val="Bodytext21"/>
              <w:shd w:val="clear" w:color="auto" w:fill="auto"/>
              <w:spacing w:before="40" w:after="40" w:line="240" w:lineRule="auto"/>
              <w:ind w:left="57" w:right="57"/>
              <w:jc w:val="both"/>
            </w:pPr>
            <w:r w:rsidRPr="00883814">
              <w:rPr>
                <w:rStyle w:val="Bodytext22"/>
                <w:color w:val="000000"/>
                <w:lang w:eastAsia="vi-VN"/>
              </w:rPr>
              <w:t xml:space="preserve">Ban Thường trực </w:t>
            </w:r>
            <w:r>
              <w:rPr>
                <w:rStyle w:val="Bodytext22"/>
                <w:color w:val="000000"/>
                <w:lang w:eastAsia="vi-VN"/>
              </w:rPr>
              <w:t>UB</w:t>
            </w:r>
            <w:r w:rsidRPr="00883814">
              <w:rPr>
                <w:rStyle w:val="Bodytext22"/>
                <w:color w:val="000000"/>
                <w:lang w:eastAsia="vi-VN"/>
              </w:rPr>
              <w:t>MTTQ</w:t>
            </w:r>
            <w:r>
              <w:rPr>
                <w:rStyle w:val="Bodytext22"/>
                <w:color w:val="000000"/>
                <w:lang w:eastAsia="vi-VN"/>
              </w:rPr>
              <w:t>VN</w:t>
            </w:r>
            <w:r w:rsidRPr="00883814">
              <w:rPr>
                <w:rStyle w:val="Bodytext22"/>
                <w:color w:val="000000"/>
                <w:lang w:eastAsia="vi-VN"/>
              </w:rPr>
              <w:t xml:space="preserve"> tỉnh gửi biên bản hội nghị hiệp thương lần thứ ba và danh sách những người đủ tiêu chuẩn ứng cử được </w:t>
            </w:r>
            <w:r>
              <w:rPr>
                <w:rStyle w:val="Bodytext22"/>
                <w:color w:val="000000"/>
                <w:lang w:eastAsia="vi-VN"/>
              </w:rPr>
              <w:t>UB</w:t>
            </w:r>
            <w:r w:rsidRPr="00883814">
              <w:rPr>
                <w:rStyle w:val="Bodytext22"/>
                <w:color w:val="000000"/>
                <w:lang w:eastAsia="vi-VN"/>
              </w:rPr>
              <w:t>MTTQ</w:t>
            </w:r>
            <w:r>
              <w:rPr>
                <w:rStyle w:val="Bodytext22"/>
                <w:color w:val="000000"/>
                <w:lang w:eastAsia="vi-VN"/>
              </w:rPr>
              <w:t>VN</w:t>
            </w:r>
            <w:r w:rsidRPr="00883814">
              <w:rPr>
                <w:rStyle w:val="Bodytext22"/>
                <w:color w:val="000000"/>
                <w:lang w:eastAsia="vi-VN"/>
              </w:rPr>
              <w:t xml:space="preserve"> tỉnh giới thiệu ứng cử </w:t>
            </w:r>
            <w:r>
              <w:rPr>
                <w:rStyle w:val="Bodytext22"/>
                <w:color w:val="000000"/>
                <w:lang w:eastAsia="vi-VN"/>
              </w:rPr>
              <w:t>ĐBQH</w:t>
            </w:r>
            <w:r w:rsidRPr="00883814">
              <w:rPr>
                <w:rStyle w:val="Bodytext22"/>
                <w:color w:val="000000"/>
                <w:lang w:eastAsia="vi-VN"/>
              </w:rPr>
              <w:t xml:space="preserve"> tại địa phương đến Ủy ban bầu cử tỉnh (</w:t>
            </w:r>
            <w:r w:rsidRPr="000A6452">
              <w:rPr>
                <w:rStyle w:val="Bodytext22"/>
                <w:i/>
                <w:color w:val="000000"/>
                <w:lang w:eastAsia="vi-VN"/>
              </w:rPr>
              <w:t>chậm nhất là 30 ngày trước ngày bầu cử</w:t>
            </w:r>
            <w:r w:rsidRPr="00883814">
              <w:rPr>
                <w:rStyle w:val="Bodytext22"/>
                <w:color w:val="000000"/>
                <w:lang w:eastAsia="vi-VN"/>
              </w:rPr>
              <w:t>)</w:t>
            </w:r>
          </w:p>
        </w:tc>
        <w:tc>
          <w:tcPr>
            <w:tcW w:w="1278" w:type="dxa"/>
            <w:shd w:val="clear" w:color="auto" w:fill="auto"/>
            <w:vAlign w:val="center"/>
          </w:tcPr>
          <w:p w:rsidR="00C74257" w:rsidRPr="00381336" w:rsidRDefault="00C74257" w:rsidP="00631ACA">
            <w:pPr>
              <w:spacing w:before="40" w:after="40"/>
              <w:jc w:val="center"/>
              <w:rPr>
                <w:lang w:val="en-US"/>
              </w:rPr>
            </w:pPr>
          </w:p>
          <w:p w:rsidR="00C74257" w:rsidRPr="00381336" w:rsidRDefault="00C74257" w:rsidP="00631ACA">
            <w:pPr>
              <w:spacing w:before="40" w:after="40"/>
              <w:jc w:val="center"/>
              <w:rPr>
                <w:lang w:val="en-US"/>
              </w:rPr>
            </w:pPr>
            <w:r w:rsidRPr="00381336">
              <w:rPr>
                <w:lang w:val="en-US"/>
              </w:rPr>
              <w:t>23/4/2021</w:t>
            </w:r>
          </w:p>
        </w:tc>
        <w:tc>
          <w:tcPr>
            <w:tcW w:w="2124" w:type="dxa"/>
            <w:shd w:val="clear" w:color="auto" w:fill="auto"/>
            <w:vAlign w:val="center"/>
          </w:tcPr>
          <w:p w:rsidR="00C74257" w:rsidRPr="00381336" w:rsidRDefault="00C74257" w:rsidP="00631ACA">
            <w:pPr>
              <w:pStyle w:val="Bodytext21"/>
              <w:shd w:val="clear" w:color="auto" w:fill="auto"/>
              <w:spacing w:before="40" w:after="40" w:line="240" w:lineRule="auto"/>
              <w:rPr>
                <w:sz w:val="24"/>
                <w:szCs w:val="24"/>
              </w:rPr>
            </w:pPr>
            <w:r w:rsidRPr="00381336">
              <w:rPr>
                <w:rStyle w:val="Bodytext22"/>
                <w:color w:val="000000"/>
                <w:sz w:val="24"/>
                <w:szCs w:val="24"/>
                <w:lang w:eastAsia="vi-VN"/>
              </w:rPr>
              <w:t>Khoản 2 Điều 57</w:t>
            </w:r>
          </w:p>
        </w:tc>
        <w:tc>
          <w:tcPr>
            <w:tcW w:w="762" w:type="dxa"/>
            <w:shd w:val="clear" w:color="auto" w:fill="auto"/>
          </w:tcPr>
          <w:p w:rsidR="00C74257" w:rsidRPr="00883814" w:rsidRDefault="00C74257" w:rsidP="00631ACA">
            <w:pPr>
              <w:spacing w:before="40" w:after="40"/>
              <w:jc w:val="center"/>
              <w:rPr>
                <w:sz w:val="26"/>
                <w:szCs w:val="26"/>
                <w:lang w:val="en-US"/>
              </w:rPr>
            </w:pPr>
          </w:p>
        </w:tc>
      </w:tr>
      <w:tr w:rsidR="00C74257" w:rsidRPr="00883814" w:rsidTr="00631ACA">
        <w:tc>
          <w:tcPr>
            <w:tcW w:w="554" w:type="dxa"/>
            <w:shd w:val="clear" w:color="auto" w:fill="auto"/>
            <w:vAlign w:val="center"/>
          </w:tcPr>
          <w:p w:rsidR="00C74257" w:rsidRPr="00661756" w:rsidRDefault="00C74257" w:rsidP="00631ACA">
            <w:pPr>
              <w:spacing w:before="40" w:after="40"/>
              <w:jc w:val="center"/>
              <w:rPr>
                <w:sz w:val="26"/>
                <w:szCs w:val="26"/>
                <w:lang w:val="en-US"/>
              </w:rPr>
            </w:pPr>
            <w:r>
              <w:rPr>
                <w:sz w:val="26"/>
                <w:szCs w:val="26"/>
              </w:rPr>
              <w:t>2</w:t>
            </w:r>
            <w:r>
              <w:rPr>
                <w:sz w:val="26"/>
                <w:szCs w:val="26"/>
                <w:lang w:val="en-US"/>
              </w:rPr>
              <w:t>2</w:t>
            </w:r>
          </w:p>
        </w:tc>
        <w:tc>
          <w:tcPr>
            <w:tcW w:w="10064" w:type="dxa"/>
            <w:shd w:val="clear" w:color="auto" w:fill="auto"/>
            <w:vAlign w:val="bottom"/>
          </w:tcPr>
          <w:p w:rsidR="00C74257" w:rsidRPr="00783906" w:rsidRDefault="00C74257" w:rsidP="00EB45DB">
            <w:pPr>
              <w:pStyle w:val="Bodytext21"/>
              <w:shd w:val="clear" w:color="auto" w:fill="auto"/>
              <w:spacing w:before="40" w:after="40" w:line="240" w:lineRule="auto"/>
              <w:ind w:left="57" w:right="57"/>
              <w:jc w:val="both"/>
            </w:pPr>
            <w:r w:rsidRPr="00883814">
              <w:rPr>
                <w:rStyle w:val="Bodytext22"/>
                <w:color w:val="000000"/>
                <w:lang w:eastAsia="vi-VN"/>
              </w:rPr>
              <w:t>Ban Thường trực Ủy ban MTTQ</w:t>
            </w:r>
            <w:r>
              <w:rPr>
                <w:rStyle w:val="Bodytext22"/>
                <w:color w:val="000000"/>
                <w:lang w:eastAsia="vi-VN"/>
              </w:rPr>
              <w:t xml:space="preserve"> Việt Nam</w:t>
            </w:r>
            <w:r w:rsidRPr="00883814">
              <w:rPr>
                <w:rStyle w:val="Bodytext22"/>
                <w:color w:val="000000"/>
                <w:lang w:eastAsia="vi-VN"/>
              </w:rPr>
              <w:t xml:space="preserve"> huyện, cấp xã gửi </w:t>
            </w:r>
            <w:r>
              <w:rPr>
                <w:rStyle w:val="Bodytext22"/>
                <w:color w:val="000000"/>
                <w:lang w:eastAsia="vi-VN"/>
              </w:rPr>
              <w:t>B</w:t>
            </w:r>
            <w:r w:rsidRPr="00883814">
              <w:rPr>
                <w:rStyle w:val="Bodytext22"/>
                <w:color w:val="000000"/>
                <w:lang w:eastAsia="vi-VN"/>
              </w:rPr>
              <w:t xml:space="preserve">iên bản hội nghị hiệp thương, </w:t>
            </w:r>
            <w:r w:rsidRPr="00883814">
              <w:rPr>
                <w:rStyle w:val="Bodytext22"/>
                <w:color w:val="000000"/>
                <w:lang w:eastAsia="vi-VN"/>
              </w:rPr>
              <w:lastRenderedPageBreak/>
              <w:t xml:space="preserve">danh sách những người đủ tiêu chuẩn ứng cử được UBMTTQ cùng cấp giới thiệu ứng cử </w:t>
            </w:r>
            <w:r>
              <w:rPr>
                <w:rStyle w:val="Bodytext22"/>
                <w:color w:val="000000"/>
                <w:lang w:eastAsia="vi-VN"/>
              </w:rPr>
              <w:t>ĐBHĐND</w:t>
            </w:r>
            <w:r w:rsidRPr="00883814">
              <w:rPr>
                <w:rStyle w:val="Bodytext22"/>
                <w:color w:val="000000"/>
                <w:lang w:eastAsia="vi-VN"/>
              </w:rPr>
              <w:t xml:space="preserve"> đến Thường trự</w:t>
            </w:r>
            <w:r>
              <w:rPr>
                <w:rStyle w:val="Bodytext22"/>
                <w:color w:val="000000"/>
                <w:lang w:eastAsia="vi-VN"/>
              </w:rPr>
              <w:t>c HĐND, Ủy banMTTQVN</w:t>
            </w:r>
            <w:r w:rsidRPr="00883814">
              <w:rPr>
                <w:rStyle w:val="Bodytext22"/>
                <w:color w:val="000000"/>
                <w:lang w:eastAsia="vi-VN"/>
              </w:rPr>
              <w:t xml:space="preserve"> cấp trên trực tiếp và Thường trực HĐND, Ủy ban bầu cử cùng cấp (</w:t>
            </w:r>
            <w:r w:rsidRPr="007A2DC6">
              <w:rPr>
                <w:rStyle w:val="Bodytext22"/>
                <w:i/>
                <w:color w:val="000000"/>
                <w:lang w:eastAsia="vi-VN"/>
              </w:rPr>
              <w:t xml:space="preserve">chậm nhất </w:t>
            </w:r>
            <w:r>
              <w:rPr>
                <w:rStyle w:val="Bodytext22"/>
                <w:i/>
                <w:color w:val="000000"/>
                <w:lang w:eastAsia="vi-VN"/>
              </w:rPr>
              <w:t>là</w:t>
            </w:r>
            <w:r w:rsidRPr="007A2DC6">
              <w:rPr>
                <w:rStyle w:val="Bodytext22"/>
                <w:i/>
                <w:color w:val="000000"/>
                <w:lang w:eastAsia="vi-VN"/>
              </w:rPr>
              <w:t xml:space="preserve"> 30 ngày trước ngày b</w:t>
            </w:r>
            <w:r>
              <w:rPr>
                <w:rStyle w:val="Bodytext22"/>
                <w:i/>
                <w:color w:val="000000"/>
                <w:lang w:eastAsia="vi-VN"/>
              </w:rPr>
              <w:t>ầ</w:t>
            </w:r>
            <w:r w:rsidRPr="007A2DC6">
              <w:rPr>
                <w:rStyle w:val="Bodytext22"/>
                <w:i/>
                <w:color w:val="000000"/>
                <w:lang w:eastAsia="vi-VN"/>
              </w:rPr>
              <w:t>u cử</w:t>
            </w:r>
            <w:r w:rsidRPr="00883814">
              <w:rPr>
                <w:rStyle w:val="Bodytext22"/>
                <w:color w:val="000000"/>
                <w:lang w:eastAsia="vi-VN"/>
              </w:rPr>
              <w:t>)</w:t>
            </w:r>
          </w:p>
        </w:tc>
        <w:tc>
          <w:tcPr>
            <w:tcW w:w="1278" w:type="dxa"/>
            <w:shd w:val="clear" w:color="auto" w:fill="auto"/>
            <w:vAlign w:val="center"/>
          </w:tcPr>
          <w:p w:rsidR="00C74257" w:rsidRPr="00381336" w:rsidRDefault="00C74257" w:rsidP="00631ACA">
            <w:pPr>
              <w:spacing w:before="40" w:after="40"/>
              <w:jc w:val="center"/>
              <w:rPr>
                <w:lang w:val="en-US"/>
              </w:rPr>
            </w:pPr>
          </w:p>
          <w:p w:rsidR="00C74257" w:rsidRPr="00381336" w:rsidRDefault="00C74257" w:rsidP="00631ACA">
            <w:pPr>
              <w:spacing w:before="40" w:after="40"/>
              <w:jc w:val="center"/>
              <w:rPr>
                <w:lang w:val="en-US"/>
              </w:rPr>
            </w:pPr>
            <w:r w:rsidRPr="00381336">
              <w:rPr>
                <w:lang w:val="en-US"/>
              </w:rPr>
              <w:lastRenderedPageBreak/>
              <w:t>23/4/2021</w:t>
            </w:r>
          </w:p>
        </w:tc>
        <w:tc>
          <w:tcPr>
            <w:tcW w:w="2124" w:type="dxa"/>
            <w:shd w:val="clear" w:color="auto" w:fill="auto"/>
            <w:vAlign w:val="center"/>
          </w:tcPr>
          <w:p w:rsidR="00C74257" w:rsidRPr="00381336" w:rsidRDefault="00C74257" w:rsidP="00631ACA">
            <w:pPr>
              <w:pStyle w:val="Bodytext21"/>
              <w:shd w:val="clear" w:color="auto" w:fill="auto"/>
              <w:spacing w:before="40" w:after="40" w:line="240" w:lineRule="auto"/>
              <w:rPr>
                <w:sz w:val="24"/>
                <w:szCs w:val="24"/>
              </w:rPr>
            </w:pPr>
            <w:r w:rsidRPr="00381336">
              <w:rPr>
                <w:rStyle w:val="Bodytext22"/>
                <w:color w:val="000000"/>
                <w:sz w:val="24"/>
                <w:szCs w:val="24"/>
                <w:lang w:eastAsia="vi-VN"/>
              </w:rPr>
              <w:lastRenderedPageBreak/>
              <w:t>Khoản 1 Điều 58</w:t>
            </w:r>
          </w:p>
        </w:tc>
        <w:tc>
          <w:tcPr>
            <w:tcW w:w="762" w:type="dxa"/>
            <w:shd w:val="clear" w:color="auto" w:fill="auto"/>
          </w:tcPr>
          <w:p w:rsidR="00C74257" w:rsidRPr="00883814" w:rsidRDefault="00C74257" w:rsidP="00631ACA">
            <w:pPr>
              <w:spacing w:before="40" w:after="40"/>
              <w:jc w:val="center"/>
              <w:rPr>
                <w:sz w:val="26"/>
                <w:szCs w:val="26"/>
                <w:lang w:val="en-US"/>
              </w:rPr>
            </w:pPr>
          </w:p>
        </w:tc>
      </w:tr>
      <w:tr w:rsidR="00C74257" w:rsidRPr="00883814" w:rsidTr="00631ACA">
        <w:tc>
          <w:tcPr>
            <w:tcW w:w="554" w:type="dxa"/>
            <w:shd w:val="clear" w:color="auto" w:fill="auto"/>
            <w:vAlign w:val="center"/>
          </w:tcPr>
          <w:p w:rsidR="00C74257" w:rsidRPr="00661756" w:rsidRDefault="00C74257" w:rsidP="00631ACA">
            <w:pPr>
              <w:spacing w:before="40" w:after="40"/>
              <w:jc w:val="center"/>
              <w:rPr>
                <w:sz w:val="26"/>
                <w:szCs w:val="26"/>
                <w:lang w:val="en-US"/>
              </w:rPr>
            </w:pPr>
            <w:r>
              <w:rPr>
                <w:sz w:val="26"/>
                <w:szCs w:val="26"/>
              </w:rPr>
              <w:lastRenderedPageBreak/>
              <w:t>2</w:t>
            </w:r>
            <w:r>
              <w:rPr>
                <w:sz w:val="26"/>
                <w:szCs w:val="26"/>
                <w:lang w:val="en-US"/>
              </w:rPr>
              <w:t>3</w:t>
            </w:r>
          </w:p>
        </w:tc>
        <w:tc>
          <w:tcPr>
            <w:tcW w:w="10064" w:type="dxa"/>
            <w:shd w:val="clear" w:color="auto" w:fill="auto"/>
            <w:vAlign w:val="bottom"/>
          </w:tcPr>
          <w:p w:rsidR="00C74257" w:rsidRPr="00783906" w:rsidRDefault="00C74257" w:rsidP="00631ACA">
            <w:pPr>
              <w:pStyle w:val="Bodytext21"/>
              <w:shd w:val="clear" w:color="auto" w:fill="auto"/>
              <w:spacing w:before="40" w:after="40" w:line="240" w:lineRule="auto"/>
              <w:ind w:left="57" w:right="57"/>
              <w:jc w:val="both"/>
            </w:pPr>
            <w:r w:rsidRPr="00883814">
              <w:rPr>
                <w:rStyle w:val="Bodytext22"/>
                <w:color w:val="000000"/>
                <w:lang w:eastAsia="vi-VN"/>
              </w:rPr>
              <w:t xml:space="preserve">Hội đồng bầu </w:t>
            </w:r>
            <w:r w:rsidRPr="00883814">
              <w:rPr>
                <w:rStyle w:val="Bodytext2Italic1"/>
                <w:i w:val="0"/>
                <w:color w:val="000000"/>
                <w:lang w:eastAsia="vi-VN"/>
              </w:rPr>
              <w:t>cử</w:t>
            </w:r>
            <w:r w:rsidRPr="00883814">
              <w:rPr>
                <w:rStyle w:val="Bodytext22"/>
                <w:color w:val="000000"/>
                <w:lang w:eastAsia="vi-VN"/>
              </w:rPr>
              <w:t xml:space="preserve"> quốc gia lập và công bố danh sách chính thức những người ứng cử </w:t>
            </w:r>
            <w:r>
              <w:rPr>
                <w:rStyle w:val="Bodytext22"/>
                <w:color w:val="000000"/>
                <w:lang w:eastAsia="vi-VN"/>
              </w:rPr>
              <w:t>ĐBQH</w:t>
            </w:r>
            <w:r w:rsidRPr="00883814">
              <w:rPr>
                <w:rStyle w:val="Bodytext22"/>
                <w:color w:val="000000"/>
                <w:lang w:eastAsia="vi-VN"/>
              </w:rPr>
              <w:t xml:space="preserve"> theo từng đơn vị bầu cử trong cả nước theo danh sách do Ban Thường trực Uỷ ban Trung ương MTTQ Việt Nam và Ủy ban bầu cử tỉnh gửi đến (</w:t>
            </w:r>
            <w:r w:rsidRPr="003F0697">
              <w:rPr>
                <w:rStyle w:val="Bodytext22"/>
                <w:i/>
                <w:color w:val="000000"/>
                <w:lang w:eastAsia="vi-VN"/>
              </w:rPr>
              <w:t>chậm nhất là 25 ngày trước ngày bầu cử</w:t>
            </w:r>
            <w:r w:rsidRPr="00883814">
              <w:rPr>
                <w:rStyle w:val="Bodytext22"/>
                <w:color w:val="000000"/>
                <w:lang w:eastAsia="vi-VN"/>
              </w:rPr>
              <w:t>)</w:t>
            </w:r>
          </w:p>
        </w:tc>
        <w:tc>
          <w:tcPr>
            <w:tcW w:w="1278" w:type="dxa"/>
            <w:shd w:val="clear" w:color="auto" w:fill="auto"/>
            <w:vAlign w:val="center"/>
          </w:tcPr>
          <w:p w:rsidR="00C74257" w:rsidRPr="00381336" w:rsidRDefault="00C74257" w:rsidP="00631ACA">
            <w:pPr>
              <w:spacing w:before="40" w:after="40"/>
              <w:jc w:val="center"/>
              <w:rPr>
                <w:lang w:val="en-US"/>
              </w:rPr>
            </w:pPr>
          </w:p>
          <w:p w:rsidR="00C74257" w:rsidRPr="00381336" w:rsidRDefault="00C74257" w:rsidP="00631ACA">
            <w:pPr>
              <w:spacing w:before="40" w:after="40"/>
              <w:jc w:val="center"/>
              <w:rPr>
                <w:lang w:val="en-US"/>
              </w:rPr>
            </w:pPr>
            <w:r w:rsidRPr="00381336">
              <w:rPr>
                <w:lang w:val="en-US"/>
              </w:rPr>
              <w:t>28/4/2021</w:t>
            </w:r>
          </w:p>
        </w:tc>
        <w:tc>
          <w:tcPr>
            <w:tcW w:w="2124" w:type="dxa"/>
            <w:shd w:val="clear" w:color="auto" w:fill="auto"/>
            <w:vAlign w:val="center"/>
          </w:tcPr>
          <w:p w:rsidR="00C74257" w:rsidRPr="00381336" w:rsidRDefault="00C74257" w:rsidP="00631ACA">
            <w:pPr>
              <w:pStyle w:val="Bodytext21"/>
              <w:shd w:val="clear" w:color="auto" w:fill="auto"/>
              <w:spacing w:before="40" w:after="40" w:line="240" w:lineRule="auto"/>
              <w:rPr>
                <w:sz w:val="24"/>
                <w:szCs w:val="24"/>
              </w:rPr>
            </w:pPr>
            <w:r w:rsidRPr="00381336">
              <w:rPr>
                <w:rStyle w:val="Bodytext22"/>
                <w:color w:val="000000"/>
                <w:sz w:val="24"/>
                <w:szCs w:val="24"/>
                <w:lang w:eastAsia="vi-VN"/>
              </w:rPr>
              <w:t>Khoản 4 Điều 57</w:t>
            </w:r>
          </w:p>
        </w:tc>
        <w:tc>
          <w:tcPr>
            <w:tcW w:w="762" w:type="dxa"/>
            <w:shd w:val="clear" w:color="auto" w:fill="auto"/>
          </w:tcPr>
          <w:p w:rsidR="00C74257" w:rsidRPr="00883814" w:rsidRDefault="00C74257" w:rsidP="00631ACA">
            <w:pPr>
              <w:spacing w:before="40" w:after="40"/>
              <w:jc w:val="center"/>
              <w:rPr>
                <w:sz w:val="26"/>
                <w:szCs w:val="26"/>
                <w:lang w:val="en-US"/>
              </w:rPr>
            </w:pPr>
          </w:p>
        </w:tc>
      </w:tr>
      <w:tr w:rsidR="00C74257" w:rsidRPr="00883814" w:rsidTr="00631ACA">
        <w:tc>
          <w:tcPr>
            <w:tcW w:w="554" w:type="dxa"/>
            <w:shd w:val="clear" w:color="auto" w:fill="auto"/>
            <w:vAlign w:val="center"/>
          </w:tcPr>
          <w:p w:rsidR="00C74257" w:rsidRPr="00661756" w:rsidRDefault="00C74257" w:rsidP="00631ACA">
            <w:pPr>
              <w:spacing w:before="40" w:after="40"/>
              <w:jc w:val="center"/>
              <w:rPr>
                <w:sz w:val="26"/>
                <w:szCs w:val="26"/>
                <w:lang w:val="en-US"/>
              </w:rPr>
            </w:pPr>
            <w:r>
              <w:rPr>
                <w:sz w:val="26"/>
                <w:szCs w:val="26"/>
              </w:rPr>
              <w:t>2</w:t>
            </w:r>
            <w:r>
              <w:rPr>
                <w:sz w:val="26"/>
                <w:szCs w:val="26"/>
                <w:lang w:val="en-US"/>
              </w:rPr>
              <w:t>4</w:t>
            </w:r>
          </w:p>
        </w:tc>
        <w:tc>
          <w:tcPr>
            <w:tcW w:w="10064" w:type="dxa"/>
            <w:shd w:val="clear" w:color="auto" w:fill="auto"/>
          </w:tcPr>
          <w:p w:rsidR="00C74257" w:rsidRPr="00783906" w:rsidRDefault="00C74257" w:rsidP="00631ACA">
            <w:pPr>
              <w:pStyle w:val="Bodytext21"/>
              <w:shd w:val="clear" w:color="auto" w:fill="auto"/>
              <w:spacing w:before="40" w:after="40" w:line="240" w:lineRule="auto"/>
              <w:ind w:left="57" w:right="57"/>
              <w:jc w:val="both"/>
            </w:pPr>
            <w:r w:rsidRPr="00883814">
              <w:rPr>
                <w:rStyle w:val="Bodytext22"/>
                <w:color w:val="000000"/>
                <w:lang w:eastAsia="vi-VN"/>
              </w:rPr>
              <w:t xml:space="preserve">Ủy ban bầu cử lập và công bố </w:t>
            </w:r>
            <w:r>
              <w:rPr>
                <w:rStyle w:val="Bodytext22"/>
                <w:color w:val="000000"/>
                <w:lang w:eastAsia="vi-VN"/>
              </w:rPr>
              <w:t>d</w:t>
            </w:r>
            <w:r w:rsidRPr="00883814">
              <w:rPr>
                <w:rStyle w:val="Bodytext22"/>
                <w:color w:val="000000"/>
                <w:lang w:eastAsia="vi-VN"/>
              </w:rPr>
              <w:t xml:space="preserve">anh sách chính thức những người ứng cử </w:t>
            </w:r>
            <w:r>
              <w:rPr>
                <w:rStyle w:val="Bodytext22"/>
                <w:lang w:eastAsia="vi-VN"/>
              </w:rPr>
              <w:t>ĐBHĐND</w:t>
            </w:r>
            <w:r w:rsidRPr="00883814">
              <w:rPr>
                <w:rStyle w:val="Bodytext22"/>
                <w:color w:val="000000"/>
                <w:lang w:eastAsia="vi-VN"/>
              </w:rPr>
              <w:t xml:space="preserve">theo từng đơn </w:t>
            </w:r>
            <w:r w:rsidRPr="00883814">
              <w:rPr>
                <w:rStyle w:val="Bodytext29"/>
                <w:color w:val="000000"/>
                <w:sz w:val="26"/>
                <w:szCs w:val="26"/>
                <w:lang w:eastAsia="vi-VN"/>
              </w:rPr>
              <w:t xml:space="preserve">vị </w:t>
            </w:r>
            <w:r w:rsidRPr="00883814">
              <w:rPr>
                <w:rStyle w:val="Bodytext22"/>
                <w:color w:val="000000"/>
                <w:lang w:eastAsia="vi-VN"/>
              </w:rPr>
              <w:t>bầu cử (</w:t>
            </w:r>
            <w:r w:rsidRPr="0075213D">
              <w:rPr>
                <w:rStyle w:val="Bodytext22"/>
                <w:i/>
                <w:color w:val="000000"/>
                <w:lang w:eastAsia="vi-VN"/>
              </w:rPr>
              <w:t>chậm nhất là 25 ngày trước ngày bầu cử</w:t>
            </w:r>
            <w:r w:rsidRPr="00883814">
              <w:rPr>
                <w:rStyle w:val="Bodytext22"/>
                <w:color w:val="000000"/>
                <w:lang w:eastAsia="vi-VN"/>
              </w:rPr>
              <w:t>)</w:t>
            </w:r>
          </w:p>
        </w:tc>
        <w:tc>
          <w:tcPr>
            <w:tcW w:w="1278" w:type="dxa"/>
            <w:shd w:val="clear" w:color="auto" w:fill="auto"/>
            <w:vAlign w:val="center"/>
          </w:tcPr>
          <w:p w:rsidR="00C74257" w:rsidRPr="00381336" w:rsidRDefault="00C74257" w:rsidP="00631ACA">
            <w:pPr>
              <w:spacing w:before="40" w:after="40"/>
              <w:jc w:val="center"/>
              <w:rPr>
                <w:lang w:val="en-US"/>
              </w:rPr>
            </w:pPr>
            <w:r w:rsidRPr="00381336">
              <w:rPr>
                <w:lang w:val="en-US"/>
              </w:rPr>
              <w:t>28/4/2021</w:t>
            </w:r>
          </w:p>
        </w:tc>
        <w:tc>
          <w:tcPr>
            <w:tcW w:w="2124" w:type="dxa"/>
            <w:shd w:val="clear" w:color="auto" w:fill="auto"/>
            <w:vAlign w:val="center"/>
          </w:tcPr>
          <w:p w:rsidR="00C74257" w:rsidRPr="00381336" w:rsidRDefault="00C74257" w:rsidP="00631ACA">
            <w:pPr>
              <w:pStyle w:val="Bodytext21"/>
              <w:shd w:val="clear" w:color="auto" w:fill="auto"/>
              <w:spacing w:before="40" w:after="40" w:line="240" w:lineRule="auto"/>
              <w:rPr>
                <w:sz w:val="24"/>
                <w:szCs w:val="24"/>
              </w:rPr>
            </w:pPr>
            <w:r w:rsidRPr="00381336">
              <w:rPr>
                <w:rStyle w:val="Bodytext22"/>
                <w:color w:val="000000"/>
                <w:sz w:val="24"/>
                <w:szCs w:val="24"/>
                <w:lang w:eastAsia="vi-VN"/>
              </w:rPr>
              <w:t>Khoản 2 Điều 58</w:t>
            </w:r>
          </w:p>
        </w:tc>
        <w:tc>
          <w:tcPr>
            <w:tcW w:w="762" w:type="dxa"/>
            <w:shd w:val="clear" w:color="auto" w:fill="auto"/>
          </w:tcPr>
          <w:p w:rsidR="00C74257" w:rsidRPr="00883814" w:rsidRDefault="00C74257" w:rsidP="00631ACA">
            <w:pPr>
              <w:spacing w:before="40" w:after="40"/>
              <w:jc w:val="center"/>
              <w:rPr>
                <w:sz w:val="26"/>
                <w:szCs w:val="26"/>
                <w:lang w:val="en-US"/>
              </w:rPr>
            </w:pPr>
          </w:p>
        </w:tc>
      </w:tr>
      <w:tr w:rsidR="00C74257" w:rsidRPr="00883814" w:rsidTr="00631ACA">
        <w:tc>
          <w:tcPr>
            <w:tcW w:w="554" w:type="dxa"/>
            <w:shd w:val="clear" w:color="auto" w:fill="auto"/>
            <w:vAlign w:val="center"/>
          </w:tcPr>
          <w:p w:rsidR="00C74257" w:rsidRDefault="00C74257" w:rsidP="00631ACA">
            <w:pPr>
              <w:spacing w:before="40" w:after="40"/>
              <w:jc w:val="center"/>
              <w:rPr>
                <w:sz w:val="26"/>
                <w:szCs w:val="26"/>
                <w:lang w:val="en-US"/>
              </w:rPr>
            </w:pPr>
          </w:p>
          <w:p w:rsidR="00C74257" w:rsidRPr="00661756" w:rsidRDefault="00C74257" w:rsidP="00631ACA">
            <w:pPr>
              <w:spacing w:before="40" w:after="40"/>
              <w:jc w:val="center"/>
              <w:rPr>
                <w:sz w:val="26"/>
                <w:szCs w:val="26"/>
                <w:lang w:val="en-US"/>
              </w:rPr>
            </w:pPr>
            <w:r>
              <w:rPr>
                <w:sz w:val="26"/>
                <w:szCs w:val="26"/>
              </w:rPr>
              <w:t>2</w:t>
            </w:r>
            <w:r>
              <w:rPr>
                <w:sz w:val="26"/>
                <w:szCs w:val="26"/>
                <w:lang w:val="en-US"/>
              </w:rPr>
              <w:t>5</w:t>
            </w:r>
          </w:p>
        </w:tc>
        <w:tc>
          <w:tcPr>
            <w:tcW w:w="10064" w:type="dxa"/>
            <w:shd w:val="clear" w:color="auto" w:fill="auto"/>
          </w:tcPr>
          <w:p w:rsidR="00C74257" w:rsidRPr="00783906" w:rsidRDefault="00C74257" w:rsidP="00631ACA">
            <w:pPr>
              <w:pStyle w:val="Bodytext21"/>
              <w:shd w:val="clear" w:color="auto" w:fill="auto"/>
              <w:spacing w:before="40" w:after="40" w:line="240" w:lineRule="auto"/>
              <w:ind w:left="57" w:right="57"/>
              <w:jc w:val="both"/>
            </w:pPr>
            <w:r w:rsidRPr="00883814">
              <w:rPr>
                <w:rStyle w:val="Bodytext22"/>
                <w:color w:val="000000"/>
                <w:lang w:eastAsia="vi-VN"/>
              </w:rPr>
              <w:t>Nhận và phân phối tài liệu, phiếu bầu cử cho các Ban bầu cử; nhận và phân phối tài liệu, phiếu bầu cử cho các Tổ bầu cử (</w:t>
            </w:r>
            <w:r w:rsidRPr="009B6C2F">
              <w:rPr>
                <w:rStyle w:val="Bodytext22"/>
                <w:i/>
                <w:color w:val="000000"/>
                <w:lang w:eastAsia="vi-VN"/>
              </w:rPr>
              <w:t xml:space="preserve">chậm nhất </w:t>
            </w:r>
            <w:r>
              <w:rPr>
                <w:rStyle w:val="Bodytext22"/>
                <w:i/>
                <w:color w:val="000000"/>
                <w:lang w:eastAsia="vi-VN"/>
              </w:rPr>
              <w:t xml:space="preserve">là </w:t>
            </w:r>
            <w:r w:rsidRPr="009B6C2F">
              <w:rPr>
                <w:rStyle w:val="Bodytext22"/>
                <w:i/>
                <w:color w:val="000000"/>
                <w:lang w:eastAsia="vi-VN"/>
              </w:rPr>
              <w:t>25 ngày trước ngày bầu cử</w:t>
            </w:r>
            <w:r w:rsidRPr="00883814">
              <w:rPr>
                <w:rStyle w:val="Bodytext22"/>
                <w:color w:val="000000"/>
                <w:lang w:eastAsia="vi-VN"/>
              </w:rPr>
              <w:t>)</w:t>
            </w:r>
          </w:p>
        </w:tc>
        <w:tc>
          <w:tcPr>
            <w:tcW w:w="1278" w:type="dxa"/>
            <w:shd w:val="clear" w:color="auto" w:fill="auto"/>
            <w:vAlign w:val="center"/>
          </w:tcPr>
          <w:p w:rsidR="00C74257" w:rsidRPr="00381336" w:rsidRDefault="00C74257" w:rsidP="00631ACA">
            <w:pPr>
              <w:spacing w:before="40" w:after="40"/>
              <w:jc w:val="center"/>
              <w:rPr>
                <w:lang w:val="en-US"/>
              </w:rPr>
            </w:pPr>
          </w:p>
          <w:p w:rsidR="00C74257" w:rsidRPr="00381336" w:rsidRDefault="00C74257" w:rsidP="00631ACA">
            <w:pPr>
              <w:spacing w:before="40" w:after="40"/>
              <w:jc w:val="center"/>
              <w:rPr>
                <w:lang w:val="en-US"/>
              </w:rPr>
            </w:pPr>
            <w:r w:rsidRPr="00381336">
              <w:rPr>
                <w:lang w:val="en-US"/>
              </w:rPr>
              <w:t>28/4/2021</w:t>
            </w:r>
          </w:p>
        </w:tc>
        <w:tc>
          <w:tcPr>
            <w:tcW w:w="2124" w:type="dxa"/>
            <w:shd w:val="clear" w:color="auto" w:fill="auto"/>
            <w:vAlign w:val="center"/>
          </w:tcPr>
          <w:p w:rsidR="00C74257" w:rsidRDefault="00C74257" w:rsidP="00631ACA">
            <w:pPr>
              <w:pStyle w:val="Bodytext21"/>
              <w:shd w:val="clear" w:color="auto" w:fill="auto"/>
              <w:spacing w:before="40" w:after="40" w:line="240" w:lineRule="auto"/>
              <w:rPr>
                <w:rStyle w:val="Bodytext22"/>
                <w:color w:val="000000"/>
                <w:sz w:val="24"/>
                <w:szCs w:val="24"/>
                <w:lang w:eastAsia="vi-VN"/>
              </w:rPr>
            </w:pPr>
            <w:r w:rsidRPr="00381336">
              <w:rPr>
                <w:rStyle w:val="Bodytext22"/>
                <w:color w:val="000000"/>
                <w:sz w:val="24"/>
                <w:szCs w:val="24"/>
                <w:lang w:eastAsia="vi-VN"/>
              </w:rPr>
              <w:t>Điều 23,</w:t>
            </w:r>
          </w:p>
          <w:p w:rsidR="00C74257" w:rsidRPr="00381336" w:rsidRDefault="00C74257" w:rsidP="00631ACA">
            <w:pPr>
              <w:pStyle w:val="Bodytext21"/>
              <w:shd w:val="clear" w:color="auto" w:fill="auto"/>
              <w:spacing w:before="40" w:after="40" w:line="240" w:lineRule="auto"/>
              <w:rPr>
                <w:sz w:val="24"/>
                <w:szCs w:val="24"/>
              </w:rPr>
            </w:pPr>
            <w:r w:rsidRPr="00381336">
              <w:rPr>
                <w:rStyle w:val="Bodytext22"/>
                <w:color w:val="000000"/>
                <w:sz w:val="24"/>
                <w:szCs w:val="24"/>
                <w:lang w:eastAsia="vi-VN"/>
              </w:rPr>
              <w:t>Điều 24</w:t>
            </w:r>
          </w:p>
        </w:tc>
        <w:tc>
          <w:tcPr>
            <w:tcW w:w="762" w:type="dxa"/>
            <w:shd w:val="clear" w:color="auto" w:fill="auto"/>
          </w:tcPr>
          <w:p w:rsidR="00C74257" w:rsidRPr="00A10BC4" w:rsidRDefault="00C74257" w:rsidP="00631ACA">
            <w:pPr>
              <w:spacing w:before="40" w:after="40"/>
              <w:jc w:val="center"/>
              <w:rPr>
                <w:sz w:val="26"/>
                <w:szCs w:val="26"/>
              </w:rPr>
            </w:pPr>
          </w:p>
        </w:tc>
      </w:tr>
      <w:tr w:rsidR="00C74257" w:rsidRPr="00883814" w:rsidTr="00631ACA">
        <w:tc>
          <w:tcPr>
            <w:tcW w:w="554" w:type="dxa"/>
            <w:shd w:val="clear" w:color="auto" w:fill="auto"/>
            <w:vAlign w:val="center"/>
          </w:tcPr>
          <w:p w:rsidR="00C74257" w:rsidRPr="00661756" w:rsidRDefault="00C74257" w:rsidP="00631ACA">
            <w:pPr>
              <w:spacing w:before="40" w:after="40"/>
              <w:jc w:val="center"/>
              <w:rPr>
                <w:sz w:val="26"/>
                <w:szCs w:val="26"/>
                <w:lang w:val="en-US"/>
              </w:rPr>
            </w:pPr>
            <w:r>
              <w:rPr>
                <w:sz w:val="26"/>
                <w:szCs w:val="26"/>
              </w:rPr>
              <w:t>2</w:t>
            </w:r>
            <w:r>
              <w:rPr>
                <w:sz w:val="26"/>
                <w:szCs w:val="26"/>
                <w:lang w:val="en-US"/>
              </w:rPr>
              <w:t>6</w:t>
            </w:r>
          </w:p>
        </w:tc>
        <w:tc>
          <w:tcPr>
            <w:tcW w:w="10064" w:type="dxa"/>
            <w:shd w:val="clear" w:color="auto" w:fill="auto"/>
          </w:tcPr>
          <w:p w:rsidR="00C74257" w:rsidRPr="00783906" w:rsidRDefault="00C74257" w:rsidP="00631ACA">
            <w:pPr>
              <w:pStyle w:val="Bodytext21"/>
              <w:shd w:val="clear" w:color="auto" w:fill="auto"/>
              <w:spacing w:before="40" w:after="40" w:line="240" w:lineRule="auto"/>
              <w:ind w:left="57" w:right="57"/>
              <w:jc w:val="both"/>
            </w:pPr>
            <w:r w:rsidRPr="00883814">
              <w:rPr>
                <w:rStyle w:val="Bodytext22"/>
                <w:color w:val="000000"/>
                <w:lang w:eastAsia="vi-VN"/>
              </w:rPr>
              <w:t xml:space="preserve">Ủy ban bầu cử tỉnh công bố danh sách chính thức những người ứng cử </w:t>
            </w:r>
            <w:r>
              <w:rPr>
                <w:rStyle w:val="Bodytext22"/>
                <w:color w:val="000000"/>
                <w:lang w:eastAsia="vi-VN"/>
              </w:rPr>
              <w:t>ĐBQH</w:t>
            </w:r>
            <w:r w:rsidRPr="00883814">
              <w:rPr>
                <w:rStyle w:val="Bodytext22"/>
                <w:color w:val="000000"/>
                <w:lang w:eastAsia="vi-VN"/>
              </w:rPr>
              <w:t xml:space="preserve"> ở t</w:t>
            </w:r>
            <w:r>
              <w:rPr>
                <w:rStyle w:val="Bodytext22"/>
                <w:color w:val="000000"/>
                <w:lang w:eastAsia="vi-VN"/>
              </w:rPr>
              <w:t>ỉ</w:t>
            </w:r>
            <w:r w:rsidRPr="00883814">
              <w:rPr>
                <w:rStyle w:val="Bodytext22"/>
                <w:color w:val="000000"/>
                <w:lang w:eastAsia="vi-VN"/>
              </w:rPr>
              <w:t>nh theo quyết định của Hội đồng bầu cử quốc gia (</w:t>
            </w:r>
            <w:r w:rsidRPr="005B574C">
              <w:rPr>
                <w:rStyle w:val="Bodytext22"/>
                <w:i/>
                <w:color w:val="000000"/>
                <w:lang w:eastAsia="vi-VN"/>
              </w:rPr>
              <w:t xml:space="preserve">chậm nhất </w:t>
            </w:r>
            <w:r>
              <w:rPr>
                <w:rStyle w:val="Bodytext22"/>
                <w:i/>
                <w:color w:val="000000"/>
                <w:lang w:eastAsia="vi-VN"/>
              </w:rPr>
              <w:t>là</w:t>
            </w:r>
            <w:r w:rsidRPr="005B574C">
              <w:rPr>
                <w:rStyle w:val="Bodytext22"/>
                <w:i/>
                <w:color w:val="000000"/>
                <w:lang w:eastAsia="vi-VN"/>
              </w:rPr>
              <w:t xml:space="preserve"> 20 ngày trước ngày bầu cử</w:t>
            </w:r>
            <w:r w:rsidRPr="00883814">
              <w:rPr>
                <w:rStyle w:val="Bodytext22"/>
                <w:color w:val="000000"/>
                <w:lang w:eastAsia="vi-VN"/>
              </w:rPr>
              <w:t>)</w:t>
            </w:r>
          </w:p>
        </w:tc>
        <w:tc>
          <w:tcPr>
            <w:tcW w:w="1278" w:type="dxa"/>
            <w:shd w:val="clear" w:color="auto" w:fill="auto"/>
            <w:vAlign w:val="center"/>
          </w:tcPr>
          <w:p w:rsidR="00C74257" w:rsidRPr="00381336" w:rsidRDefault="00C74257" w:rsidP="00631ACA">
            <w:pPr>
              <w:spacing w:before="40" w:after="40"/>
              <w:jc w:val="center"/>
              <w:rPr>
                <w:lang w:val="en-US"/>
              </w:rPr>
            </w:pPr>
          </w:p>
          <w:p w:rsidR="00C74257" w:rsidRPr="00381336" w:rsidRDefault="00C74257" w:rsidP="00631ACA">
            <w:pPr>
              <w:spacing w:before="40" w:after="40"/>
              <w:jc w:val="center"/>
              <w:rPr>
                <w:lang w:val="en-US"/>
              </w:rPr>
            </w:pPr>
            <w:r w:rsidRPr="00381336">
              <w:rPr>
                <w:lang w:val="en-US"/>
              </w:rPr>
              <w:t>03/5/2021</w:t>
            </w:r>
          </w:p>
        </w:tc>
        <w:tc>
          <w:tcPr>
            <w:tcW w:w="2124" w:type="dxa"/>
            <w:shd w:val="clear" w:color="auto" w:fill="auto"/>
            <w:vAlign w:val="center"/>
          </w:tcPr>
          <w:p w:rsidR="00C74257" w:rsidRPr="00381336" w:rsidRDefault="00C74257" w:rsidP="00631ACA">
            <w:pPr>
              <w:pStyle w:val="Bodytext21"/>
              <w:shd w:val="clear" w:color="auto" w:fill="auto"/>
              <w:spacing w:before="40" w:after="40" w:line="240" w:lineRule="auto"/>
              <w:rPr>
                <w:sz w:val="24"/>
                <w:szCs w:val="24"/>
              </w:rPr>
            </w:pPr>
            <w:r w:rsidRPr="00381336">
              <w:rPr>
                <w:rStyle w:val="Bodytext22"/>
                <w:color w:val="000000"/>
                <w:sz w:val="24"/>
                <w:szCs w:val="24"/>
                <w:lang w:eastAsia="vi-VN"/>
              </w:rPr>
              <w:t>Khoản 7 Điều 57</w:t>
            </w:r>
          </w:p>
        </w:tc>
        <w:tc>
          <w:tcPr>
            <w:tcW w:w="762" w:type="dxa"/>
            <w:shd w:val="clear" w:color="auto" w:fill="auto"/>
          </w:tcPr>
          <w:p w:rsidR="00C74257" w:rsidRPr="00883814" w:rsidRDefault="00C74257" w:rsidP="00631ACA">
            <w:pPr>
              <w:spacing w:before="40" w:after="40"/>
              <w:jc w:val="center"/>
              <w:rPr>
                <w:sz w:val="26"/>
                <w:szCs w:val="26"/>
                <w:lang w:val="en-US"/>
              </w:rPr>
            </w:pPr>
          </w:p>
        </w:tc>
      </w:tr>
      <w:tr w:rsidR="00C74257" w:rsidRPr="00883814" w:rsidTr="00631ACA">
        <w:tc>
          <w:tcPr>
            <w:tcW w:w="554" w:type="dxa"/>
            <w:shd w:val="clear" w:color="auto" w:fill="auto"/>
            <w:vAlign w:val="center"/>
          </w:tcPr>
          <w:p w:rsidR="00C74257" w:rsidRPr="00661756" w:rsidRDefault="00C74257" w:rsidP="00631ACA">
            <w:pPr>
              <w:spacing w:before="40" w:after="40"/>
              <w:jc w:val="center"/>
              <w:rPr>
                <w:sz w:val="26"/>
                <w:szCs w:val="26"/>
                <w:lang w:val="en-US"/>
              </w:rPr>
            </w:pPr>
            <w:r>
              <w:rPr>
                <w:sz w:val="26"/>
                <w:szCs w:val="26"/>
              </w:rPr>
              <w:t>2</w:t>
            </w:r>
            <w:r>
              <w:rPr>
                <w:sz w:val="26"/>
                <w:szCs w:val="26"/>
                <w:lang w:val="en-US"/>
              </w:rPr>
              <w:t>7</w:t>
            </w:r>
          </w:p>
        </w:tc>
        <w:tc>
          <w:tcPr>
            <w:tcW w:w="10064" w:type="dxa"/>
            <w:shd w:val="clear" w:color="auto" w:fill="auto"/>
          </w:tcPr>
          <w:p w:rsidR="00C74257" w:rsidRPr="00783906" w:rsidRDefault="00C74257" w:rsidP="00631ACA">
            <w:pPr>
              <w:pStyle w:val="Bodytext21"/>
              <w:shd w:val="clear" w:color="auto" w:fill="auto"/>
              <w:spacing w:before="40" w:after="40" w:line="240" w:lineRule="auto"/>
              <w:ind w:left="57" w:right="57"/>
              <w:jc w:val="both"/>
            </w:pPr>
            <w:r w:rsidRPr="00883814">
              <w:rPr>
                <w:rStyle w:val="Bodytext22"/>
                <w:color w:val="000000"/>
                <w:lang w:eastAsia="vi-VN"/>
              </w:rPr>
              <w:t xml:space="preserve">Tổ bầu cử niêm yết danh sách chính thức những người ứng cử </w:t>
            </w:r>
            <w:r>
              <w:rPr>
                <w:rStyle w:val="Bodytext22"/>
                <w:color w:val="000000"/>
                <w:lang w:eastAsia="vi-VN"/>
              </w:rPr>
              <w:t>ĐBQH</w:t>
            </w:r>
            <w:r w:rsidRPr="00883814">
              <w:rPr>
                <w:rStyle w:val="Bodytext22"/>
                <w:color w:val="000000"/>
                <w:lang w:eastAsia="vi-VN"/>
              </w:rPr>
              <w:t xml:space="preserve">, ứng cử </w:t>
            </w:r>
            <w:r>
              <w:rPr>
                <w:rStyle w:val="Bodytext22"/>
                <w:color w:val="000000"/>
                <w:lang w:eastAsia="vi-VN"/>
              </w:rPr>
              <w:t>ĐBHĐND</w:t>
            </w:r>
            <w:r w:rsidRPr="00883814">
              <w:rPr>
                <w:rStyle w:val="Bodytext22"/>
                <w:color w:val="000000"/>
                <w:lang w:eastAsia="vi-VN"/>
              </w:rPr>
              <w:t xml:space="preserve"> ở khu vực bỏ phiếu (</w:t>
            </w:r>
            <w:r w:rsidRPr="00FB6330">
              <w:rPr>
                <w:rStyle w:val="Bodytext22"/>
                <w:i/>
                <w:color w:val="000000"/>
                <w:lang w:eastAsia="vi-VN"/>
              </w:rPr>
              <w:t>chậm nhất là 20 ngày trước ngày bầu cử</w:t>
            </w:r>
            <w:r w:rsidRPr="00883814">
              <w:rPr>
                <w:rStyle w:val="Bodytext22"/>
                <w:color w:val="000000"/>
                <w:lang w:eastAsia="vi-VN"/>
              </w:rPr>
              <w:t>)</w:t>
            </w:r>
          </w:p>
        </w:tc>
        <w:tc>
          <w:tcPr>
            <w:tcW w:w="1278" w:type="dxa"/>
            <w:shd w:val="clear" w:color="auto" w:fill="auto"/>
            <w:vAlign w:val="center"/>
          </w:tcPr>
          <w:p w:rsidR="00C74257" w:rsidRPr="00381336" w:rsidRDefault="00C74257" w:rsidP="00631ACA">
            <w:pPr>
              <w:spacing w:before="40" w:after="40"/>
              <w:jc w:val="center"/>
              <w:rPr>
                <w:lang w:val="en-US"/>
              </w:rPr>
            </w:pPr>
          </w:p>
          <w:p w:rsidR="00C74257" w:rsidRPr="00381336" w:rsidRDefault="00C74257" w:rsidP="00631ACA">
            <w:pPr>
              <w:spacing w:before="40" w:after="40"/>
              <w:jc w:val="center"/>
              <w:rPr>
                <w:lang w:val="en-US"/>
              </w:rPr>
            </w:pPr>
            <w:r w:rsidRPr="00381336">
              <w:rPr>
                <w:lang w:val="en-US"/>
              </w:rPr>
              <w:t>03/5/2021</w:t>
            </w:r>
          </w:p>
        </w:tc>
        <w:tc>
          <w:tcPr>
            <w:tcW w:w="2124" w:type="dxa"/>
            <w:shd w:val="clear" w:color="auto" w:fill="auto"/>
            <w:vAlign w:val="center"/>
          </w:tcPr>
          <w:p w:rsidR="00C74257" w:rsidRPr="00381336" w:rsidRDefault="00C74257" w:rsidP="00631ACA">
            <w:pPr>
              <w:pStyle w:val="Bodytext21"/>
              <w:shd w:val="clear" w:color="auto" w:fill="auto"/>
              <w:spacing w:before="40" w:after="40" w:line="240" w:lineRule="auto"/>
              <w:rPr>
                <w:sz w:val="24"/>
                <w:szCs w:val="24"/>
              </w:rPr>
            </w:pPr>
            <w:r w:rsidRPr="00381336">
              <w:rPr>
                <w:rStyle w:val="Bodytext22"/>
                <w:color w:val="000000"/>
                <w:sz w:val="24"/>
                <w:szCs w:val="24"/>
                <w:lang w:eastAsia="vi-VN"/>
              </w:rPr>
              <w:t>Điều 59</w:t>
            </w:r>
          </w:p>
        </w:tc>
        <w:tc>
          <w:tcPr>
            <w:tcW w:w="762" w:type="dxa"/>
            <w:shd w:val="clear" w:color="auto" w:fill="auto"/>
          </w:tcPr>
          <w:p w:rsidR="00C74257" w:rsidRPr="00883814" w:rsidRDefault="00C74257" w:rsidP="00631ACA">
            <w:pPr>
              <w:spacing w:before="40" w:after="40"/>
              <w:jc w:val="center"/>
              <w:rPr>
                <w:sz w:val="26"/>
                <w:szCs w:val="26"/>
                <w:lang w:val="en-US"/>
              </w:rPr>
            </w:pPr>
          </w:p>
        </w:tc>
      </w:tr>
      <w:tr w:rsidR="00C74257" w:rsidRPr="00274B0E" w:rsidTr="00631ACA">
        <w:tc>
          <w:tcPr>
            <w:tcW w:w="554" w:type="dxa"/>
            <w:shd w:val="clear" w:color="auto" w:fill="auto"/>
            <w:vAlign w:val="center"/>
          </w:tcPr>
          <w:p w:rsidR="00C74257" w:rsidRPr="00661756" w:rsidRDefault="00C74257" w:rsidP="00631ACA">
            <w:pPr>
              <w:spacing w:before="40" w:after="40"/>
              <w:jc w:val="center"/>
              <w:rPr>
                <w:sz w:val="26"/>
                <w:szCs w:val="26"/>
                <w:lang w:val="en-US"/>
              </w:rPr>
            </w:pPr>
            <w:r>
              <w:rPr>
                <w:sz w:val="26"/>
                <w:szCs w:val="26"/>
              </w:rPr>
              <w:t>2</w:t>
            </w:r>
            <w:r>
              <w:rPr>
                <w:sz w:val="26"/>
                <w:szCs w:val="26"/>
                <w:lang w:val="en-US"/>
              </w:rPr>
              <w:t>8</w:t>
            </w:r>
          </w:p>
        </w:tc>
        <w:tc>
          <w:tcPr>
            <w:tcW w:w="10064" w:type="dxa"/>
            <w:shd w:val="clear" w:color="auto" w:fill="auto"/>
          </w:tcPr>
          <w:p w:rsidR="00C74257" w:rsidRPr="00274B0E" w:rsidRDefault="00C74257" w:rsidP="00631ACA">
            <w:pPr>
              <w:pStyle w:val="Bodytext21"/>
              <w:shd w:val="clear" w:color="auto" w:fill="auto"/>
              <w:spacing w:before="40" w:after="40" w:line="240" w:lineRule="auto"/>
              <w:ind w:left="57" w:right="57"/>
              <w:rPr>
                <w:rStyle w:val="Bodytext22"/>
                <w:color w:val="000000"/>
                <w:lang w:eastAsia="vi-VN"/>
              </w:rPr>
            </w:pPr>
            <w:r w:rsidRPr="00274B0E">
              <w:rPr>
                <w:rStyle w:val="Bodytext2"/>
                <w:b/>
              </w:rPr>
              <w:t>Hội nghị sơ kết lần 2</w:t>
            </w:r>
          </w:p>
        </w:tc>
        <w:tc>
          <w:tcPr>
            <w:tcW w:w="1278" w:type="dxa"/>
            <w:shd w:val="clear" w:color="auto" w:fill="auto"/>
            <w:vAlign w:val="center"/>
          </w:tcPr>
          <w:p w:rsidR="00C74257" w:rsidRPr="00274B0E" w:rsidRDefault="005029BA" w:rsidP="00631ACA">
            <w:pPr>
              <w:spacing w:before="40" w:after="40"/>
              <w:jc w:val="center"/>
              <w:rPr>
                <w:b/>
                <w:lang w:val="en-US"/>
              </w:rPr>
            </w:pPr>
            <w:r>
              <w:rPr>
                <w:b/>
                <w:lang w:val="en-US"/>
              </w:rPr>
              <w:t>07</w:t>
            </w:r>
            <w:r w:rsidR="00C74257" w:rsidRPr="00274B0E">
              <w:rPr>
                <w:b/>
                <w:lang w:val="en-US"/>
              </w:rPr>
              <w:t>/5/2021</w:t>
            </w:r>
          </w:p>
        </w:tc>
        <w:tc>
          <w:tcPr>
            <w:tcW w:w="2124" w:type="dxa"/>
            <w:shd w:val="clear" w:color="auto" w:fill="auto"/>
            <w:vAlign w:val="center"/>
          </w:tcPr>
          <w:p w:rsidR="00C74257" w:rsidRPr="00274B0E" w:rsidRDefault="00C74257" w:rsidP="00631ACA">
            <w:pPr>
              <w:pStyle w:val="Bodytext21"/>
              <w:shd w:val="clear" w:color="auto" w:fill="auto"/>
              <w:spacing w:before="40" w:after="40" w:line="240" w:lineRule="auto"/>
              <w:rPr>
                <w:rStyle w:val="Bodytext22"/>
                <w:b/>
                <w:color w:val="000000"/>
                <w:sz w:val="24"/>
                <w:szCs w:val="24"/>
                <w:lang w:eastAsia="vi-VN"/>
              </w:rPr>
            </w:pPr>
          </w:p>
        </w:tc>
        <w:tc>
          <w:tcPr>
            <w:tcW w:w="762" w:type="dxa"/>
            <w:shd w:val="clear" w:color="auto" w:fill="auto"/>
          </w:tcPr>
          <w:p w:rsidR="00C74257" w:rsidRPr="00274B0E" w:rsidRDefault="00C74257" w:rsidP="00631ACA">
            <w:pPr>
              <w:spacing w:before="40" w:after="40"/>
              <w:jc w:val="center"/>
              <w:rPr>
                <w:sz w:val="26"/>
                <w:szCs w:val="26"/>
              </w:rPr>
            </w:pPr>
          </w:p>
        </w:tc>
      </w:tr>
      <w:tr w:rsidR="00C74257" w:rsidRPr="00883814" w:rsidTr="00631ACA">
        <w:tc>
          <w:tcPr>
            <w:tcW w:w="554" w:type="dxa"/>
            <w:shd w:val="clear" w:color="auto" w:fill="auto"/>
            <w:vAlign w:val="center"/>
          </w:tcPr>
          <w:p w:rsidR="00C74257" w:rsidRPr="00661756" w:rsidRDefault="00C74257" w:rsidP="00631ACA">
            <w:pPr>
              <w:spacing w:before="40" w:after="40"/>
              <w:jc w:val="center"/>
              <w:rPr>
                <w:sz w:val="26"/>
                <w:szCs w:val="26"/>
                <w:lang w:val="en-US"/>
              </w:rPr>
            </w:pPr>
            <w:r>
              <w:rPr>
                <w:sz w:val="26"/>
                <w:szCs w:val="26"/>
              </w:rPr>
              <w:t>2</w:t>
            </w:r>
            <w:r>
              <w:rPr>
                <w:sz w:val="26"/>
                <w:szCs w:val="26"/>
                <w:lang w:val="en-US"/>
              </w:rPr>
              <w:t>9</w:t>
            </w:r>
          </w:p>
        </w:tc>
        <w:tc>
          <w:tcPr>
            <w:tcW w:w="10064" w:type="dxa"/>
            <w:shd w:val="clear" w:color="auto" w:fill="auto"/>
          </w:tcPr>
          <w:p w:rsidR="00C74257" w:rsidRDefault="00C74257" w:rsidP="00631ACA">
            <w:pPr>
              <w:pStyle w:val="Bodytext21"/>
              <w:shd w:val="clear" w:color="auto" w:fill="auto"/>
              <w:spacing w:before="40" w:after="40" w:line="240" w:lineRule="auto"/>
              <w:ind w:left="57" w:right="57"/>
              <w:jc w:val="both"/>
              <w:rPr>
                <w:rStyle w:val="Bodytext22"/>
                <w:color w:val="000000"/>
                <w:lang w:eastAsia="vi-VN"/>
              </w:rPr>
            </w:pPr>
            <w:r>
              <w:rPr>
                <w:rStyle w:val="Bodytext22"/>
                <w:color w:val="000000"/>
                <w:lang w:eastAsia="vi-VN"/>
              </w:rPr>
              <w:t xml:space="preserve">- </w:t>
            </w:r>
            <w:r w:rsidRPr="00883814">
              <w:rPr>
                <w:rStyle w:val="Bodytext22"/>
                <w:color w:val="000000"/>
                <w:lang w:eastAsia="vi-VN"/>
              </w:rPr>
              <w:t>Hội đồng bầu cử quốc gia, Ủy ban bầu cử, Ban bầu cử ngừng việc xem xét, giải quyết khiếu nại, tố cáo, kiến nghị về người ứng cử và việc lập danh sách những người ứng cử (</w:t>
            </w:r>
            <w:r w:rsidRPr="00EA76BB">
              <w:rPr>
                <w:rStyle w:val="Bodytext22"/>
                <w:i/>
                <w:color w:val="000000"/>
                <w:lang w:eastAsia="vi-VN"/>
              </w:rPr>
              <w:t>thời hạn 10 ngày trước ngày bầu cử</w:t>
            </w:r>
            <w:r w:rsidRPr="00883814">
              <w:rPr>
                <w:rStyle w:val="Bodytext22"/>
                <w:color w:val="000000"/>
                <w:lang w:eastAsia="vi-VN"/>
              </w:rPr>
              <w:t>)</w:t>
            </w:r>
            <w:r>
              <w:rPr>
                <w:rStyle w:val="Bodytext22"/>
                <w:color w:val="000000"/>
                <w:lang w:eastAsia="vi-VN"/>
              </w:rPr>
              <w:t>.</w:t>
            </w:r>
          </w:p>
          <w:p w:rsidR="00C74257" w:rsidRPr="00EA76BB" w:rsidRDefault="00C74257" w:rsidP="00631ACA">
            <w:pPr>
              <w:pStyle w:val="Bodytext21"/>
              <w:shd w:val="clear" w:color="auto" w:fill="auto"/>
              <w:spacing w:before="40" w:after="40" w:line="240" w:lineRule="auto"/>
              <w:ind w:left="57" w:right="57"/>
              <w:jc w:val="both"/>
            </w:pPr>
            <w:r>
              <w:rPr>
                <w:rStyle w:val="Bodytext22"/>
                <w:color w:val="000000"/>
                <w:lang w:eastAsia="vi-VN"/>
              </w:rPr>
              <w:t>- H</w:t>
            </w:r>
            <w:r w:rsidRPr="00883814">
              <w:rPr>
                <w:rStyle w:val="Bodytext22"/>
                <w:color w:val="000000"/>
                <w:lang w:eastAsia="vi-VN"/>
              </w:rPr>
              <w:t xml:space="preserve">ồ sơ về khiếu nại, tố cáo chưa giải quyết </w:t>
            </w:r>
            <w:r>
              <w:rPr>
                <w:rStyle w:val="Bodytext22"/>
                <w:color w:val="000000"/>
                <w:lang w:eastAsia="vi-VN"/>
              </w:rPr>
              <w:t xml:space="preserve">được chuyển </w:t>
            </w:r>
            <w:r w:rsidRPr="00883814">
              <w:rPr>
                <w:rStyle w:val="Bodytext22"/>
                <w:color w:val="000000"/>
                <w:lang w:eastAsia="vi-VN"/>
              </w:rPr>
              <w:t xml:space="preserve">đến Ủy ban Thường vụ Quốc hội hoặc Thường trực </w:t>
            </w:r>
            <w:r>
              <w:rPr>
                <w:rStyle w:val="Bodytext22"/>
                <w:color w:val="000000"/>
                <w:lang w:eastAsia="vi-VN"/>
              </w:rPr>
              <w:t>HĐND</w:t>
            </w:r>
            <w:r w:rsidRPr="00883814">
              <w:rPr>
                <w:rStyle w:val="Bodytext22"/>
                <w:color w:val="000000"/>
                <w:lang w:eastAsia="vi-VN"/>
              </w:rPr>
              <w:t xml:space="preserve"> để tiếp tục xem xét, giải quyết theo thẩm quyền</w:t>
            </w:r>
          </w:p>
        </w:tc>
        <w:tc>
          <w:tcPr>
            <w:tcW w:w="1278" w:type="dxa"/>
            <w:shd w:val="clear" w:color="auto" w:fill="auto"/>
            <w:vAlign w:val="center"/>
          </w:tcPr>
          <w:p w:rsidR="00C74257" w:rsidRPr="00381336" w:rsidRDefault="00C74257" w:rsidP="00631ACA">
            <w:pPr>
              <w:spacing w:before="40" w:after="40"/>
              <w:jc w:val="center"/>
              <w:rPr>
                <w:lang w:val="en-US"/>
              </w:rPr>
            </w:pPr>
          </w:p>
          <w:p w:rsidR="00C74257" w:rsidRPr="00381336" w:rsidRDefault="00C74257" w:rsidP="00631ACA">
            <w:pPr>
              <w:spacing w:before="40" w:after="40"/>
              <w:jc w:val="center"/>
              <w:rPr>
                <w:lang w:val="en-US"/>
              </w:rPr>
            </w:pPr>
            <w:r w:rsidRPr="00381336">
              <w:rPr>
                <w:lang w:val="en-US"/>
              </w:rPr>
              <w:t>13/5/2021</w:t>
            </w:r>
          </w:p>
        </w:tc>
        <w:tc>
          <w:tcPr>
            <w:tcW w:w="2124" w:type="dxa"/>
            <w:shd w:val="clear" w:color="auto" w:fill="auto"/>
            <w:vAlign w:val="center"/>
          </w:tcPr>
          <w:p w:rsidR="00C74257" w:rsidRPr="00381336" w:rsidRDefault="00C74257" w:rsidP="00631ACA">
            <w:pPr>
              <w:pStyle w:val="Bodytext21"/>
              <w:shd w:val="clear" w:color="auto" w:fill="auto"/>
              <w:spacing w:before="40" w:after="40" w:line="240" w:lineRule="auto"/>
              <w:rPr>
                <w:sz w:val="24"/>
                <w:szCs w:val="24"/>
              </w:rPr>
            </w:pPr>
            <w:r w:rsidRPr="00381336">
              <w:rPr>
                <w:rStyle w:val="Bodytext22"/>
                <w:color w:val="000000"/>
                <w:sz w:val="24"/>
                <w:szCs w:val="24"/>
                <w:lang w:eastAsia="vi-VN"/>
              </w:rPr>
              <w:t>Điều 61</w:t>
            </w:r>
          </w:p>
        </w:tc>
        <w:tc>
          <w:tcPr>
            <w:tcW w:w="762" w:type="dxa"/>
            <w:shd w:val="clear" w:color="auto" w:fill="auto"/>
          </w:tcPr>
          <w:p w:rsidR="00C74257" w:rsidRPr="00883814" w:rsidRDefault="00C74257" w:rsidP="00631ACA">
            <w:pPr>
              <w:spacing w:before="40" w:after="40"/>
              <w:jc w:val="center"/>
              <w:rPr>
                <w:sz w:val="26"/>
                <w:szCs w:val="26"/>
                <w:lang w:val="en-US"/>
              </w:rPr>
            </w:pPr>
          </w:p>
        </w:tc>
      </w:tr>
      <w:tr w:rsidR="00C74257" w:rsidRPr="00883814" w:rsidTr="00631ACA">
        <w:tc>
          <w:tcPr>
            <w:tcW w:w="554" w:type="dxa"/>
            <w:shd w:val="clear" w:color="auto" w:fill="auto"/>
            <w:vAlign w:val="center"/>
          </w:tcPr>
          <w:p w:rsidR="00C74257" w:rsidRPr="0089608F" w:rsidRDefault="00C74257" w:rsidP="00631ACA">
            <w:pPr>
              <w:spacing w:before="40"/>
              <w:jc w:val="center"/>
              <w:rPr>
                <w:sz w:val="26"/>
                <w:szCs w:val="26"/>
                <w:lang w:val="en-US"/>
              </w:rPr>
            </w:pPr>
            <w:r>
              <w:rPr>
                <w:sz w:val="26"/>
                <w:szCs w:val="26"/>
                <w:lang w:val="en-US"/>
              </w:rPr>
              <w:t>30</w:t>
            </w:r>
          </w:p>
        </w:tc>
        <w:tc>
          <w:tcPr>
            <w:tcW w:w="10064" w:type="dxa"/>
            <w:shd w:val="clear" w:color="auto" w:fill="auto"/>
            <w:vAlign w:val="bottom"/>
          </w:tcPr>
          <w:p w:rsidR="00C74257" w:rsidRPr="006A0E21" w:rsidRDefault="00C74257" w:rsidP="00631ACA">
            <w:pPr>
              <w:pStyle w:val="Bodytext21"/>
              <w:shd w:val="clear" w:color="auto" w:fill="auto"/>
              <w:spacing w:before="40" w:after="0" w:line="240" w:lineRule="auto"/>
              <w:ind w:left="57" w:right="57"/>
              <w:jc w:val="both"/>
            </w:pPr>
            <w:r w:rsidRPr="00883814">
              <w:rPr>
                <w:rStyle w:val="Bodytext22"/>
                <w:color w:val="000000"/>
                <w:lang w:eastAsia="vi-VN"/>
              </w:rPr>
              <w:t>Thời gian vận động bầu cử được bắt đầu từ ngày công bố danh sách chính thức những người ứng cử và kết thúc trước thời điểm bắt đầu bỏ phi</w:t>
            </w:r>
            <w:r>
              <w:rPr>
                <w:rStyle w:val="Bodytext22"/>
                <w:color w:val="000000"/>
                <w:lang w:eastAsia="vi-VN"/>
              </w:rPr>
              <w:t>ế</w:t>
            </w:r>
            <w:r w:rsidRPr="00883814">
              <w:rPr>
                <w:rStyle w:val="Bodytext22"/>
                <w:color w:val="000000"/>
                <w:lang w:eastAsia="vi-VN"/>
              </w:rPr>
              <w:t>u 24 giờ</w:t>
            </w:r>
          </w:p>
        </w:tc>
        <w:tc>
          <w:tcPr>
            <w:tcW w:w="1278" w:type="dxa"/>
            <w:shd w:val="clear" w:color="auto" w:fill="auto"/>
            <w:vAlign w:val="center"/>
          </w:tcPr>
          <w:p w:rsidR="00C74257" w:rsidRPr="00814580" w:rsidRDefault="00C74257" w:rsidP="00631ACA">
            <w:pPr>
              <w:spacing w:before="40"/>
              <w:jc w:val="center"/>
              <w:rPr>
                <w:sz w:val="12"/>
                <w:lang w:val="en-US"/>
              </w:rPr>
            </w:pPr>
          </w:p>
          <w:p w:rsidR="00C74257" w:rsidRPr="00381336" w:rsidRDefault="00C74257" w:rsidP="00631ACA">
            <w:pPr>
              <w:spacing w:before="40"/>
              <w:jc w:val="center"/>
              <w:rPr>
                <w:lang w:val="en-US"/>
              </w:rPr>
            </w:pPr>
            <w:r w:rsidRPr="00381336">
              <w:rPr>
                <w:lang w:val="en-US"/>
              </w:rPr>
              <w:t>22/5/2021</w:t>
            </w:r>
          </w:p>
        </w:tc>
        <w:tc>
          <w:tcPr>
            <w:tcW w:w="2124" w:type="dxa"/>
            <w:shd w:val="clear" w:color="auto" w:fill="auto"/>
            <w:vAlign w:val="center"/>
          </w:tcPr>
          <w:p w:rsidR="00C74257" w:rsidRPr="00381336" w:rsidRDefault="00C74257" w:rsidP="00631ACA">
            <w:pPr>
              <w:pStyle w:val="Bodytext21"/>
              <w:shd w:val="clear" w:color="auto" w:fill="auto"/>
              <w:spacing w:before="40" w:after="0" w:line="240" w:lineRule="auto"/>
              <w:rPr>
                <w:sz w:val="24"/>
                <w:szCs w:val="24"/>
              </w:rPr>
            </w:pPr>
            <w:r w:rsidRPr="00381336">
              <w:rPr>
                <w:rStyle w:val="Bodytext22"/>
                <w:color w:val="000000"/>
                <w:sz w:val="24"/>
                <w:szCs w:val="24"/>
                <w:lang w:eastAsia="vi-VN"/>
              </w:rPr>
              <w:t>Điều 64</w:t>
            </w:r>
          </w:p>
        </w:tc>
        <w:tc>
          <w:tcPr>
            <w:tcW w:w="762" w:type="dxa"/>
            <w:shd w:val="clear" w:color="auto" w:fill="auto"/>
          </w:tcPr>
          <w:p w:rsidR="00C74257" w:rsidRPr="00883814" w:rsidRDefault="00C74257" w:rsidP="00631ACA">
            <w:pPr>
              <w:spacing w:before="40"/>
              <w:jc w:val="center"/>
              <w:rPr>
                <w:sz w:val="26"/>
                <w:szCs w:val="26"/>
                <w:lang w:val="en-US"/>
              </w:rPr>
            </w:pPr>
          </w:p>
        </w:tc>
      </w:tr>
      <w:tr w:rsidR="00C74257" w:rsidRPr="00883814" w:rsidTr="00631ACA">
        <w:tc>
          <w:tcPr>
            <w:tcW w:w="554" w:type="dxa"/>
            <w:shd w:val="clear" w:color="auto" w:fill="auto"/>
            <w:vAlign w:val="center"/>
          </w:tcPr>
          <w:p w:rsidR="00C74257" w:rsidRPr="00883814" w:rsidRDefault="00C74257" w:rsidP="00631ACA">
            <w:pPr>
              <w:spacing w:before="40" w:after="40"/>
              <w:jc w:val="center"/>
              <w:rPr>
                <w:sz w:val="26"/>
                <w:szCs w:val="26"/>
                <w:lang w:val="en-US"/>
              </w:rPr>
            </w:pPr>
            <w:r>
              <w:rPr>
                <w:sz w:val="26"/>
                <w:szCs w:val="26"/>
                <w:lang w:val="en-US"/>
              </w:rPr>
              <w:t>31</w:t>
            </w:r>
          </w:p>
        </w:tc>
        <w:tc>
          <w:tcPr>
            <w:tcW w:w="10064" w:type="dxa"/>
            <w:shd w:val="clear" w:color="auto" w:fill="auto"/>
          </w:tcPr>
          <w:p w:rsidR="00C74257" w:rsidRPr="00783906" w:rsidRDefault="00C74257" w:rsidP="00631ACA">
            <w:pPr>
              <w:pStyle w:val="Bodytext21"/>
              <w:shd w:val="clear" w:color="auto" w:fill="auto"/>
              <w:spacing w:before="40" w:after="40" w:line="240" w:lineRule="auto"/>
              <w:ind w:left="57" w:right="57"/>
              <w:jc w:val="both"/>
            </w:pPr>
            <w:r w:rsidRPr="00883814">
              <w:rPr>
                <w:rStyle w:val="Bodytext22"/>
                <w:color w:val="000000"/>
                <w:lang w:eastAsia="vi-VN"/>
              </w:rPr>
              <w:t xml:space="preserve">Trong thời hạn 10 ngày </w:t>
            </w:r>
            <w:r>
              <w:rPr>
                <w:rStyle w:val="Bodytext22"/>
                <w:color w:val="000000"/>
                <w:lang w:eastAsia="vi-VN"/>
              </w:rPr>
              <w:t xml:space="preserve">trước ngày bầu cử </w:t>
            </w:r>
            <w:r w:rsidRPr="00883814">
              <w:rPr>
                <w:rStyle w:val="Bodytext22"/>
                <w:color w:val="000000"/>
                <w:lang w:eastAsia="vi-VN"/>
              </w:rPr>
              <w:t>Tổ bầu cử phải thường xuyên thông báo cho cử tri biết ngày bầu cử, nơi bỏ phiếu, thời gian bỏ phiếu b</w:t>
            </w:r>
            <w:r>
              <w:rPr>
                <w:rStyle w:val="Bodytext22"/>
                <w:color w:val="000000"/>
                <w:lang w:eastAsia="vi-VN"/>
              </w:rPr>
              <w:t>ằ</w:t>
            </w:r>
            <w:r w:rsidRPr="00883814">
              <w:rPr>
                <w:rStyle w:val="Bodytext22"/>
                <w:color w:val="000000"/>
                <w:lang w:eastAsia="vi-VN"/>
              </w:rPr>
              <w:t>ng hình thức niêm yết, phát thanh và các phương tiện thông tin đại chúng khác của địa phương</w:t>
            </w:r>
          </w:p>
        </w:tc>
        <w:tc>
          <w:tcPr>
            <w:tcW w:w="1278" w:type="dxa"/>
            <w:shd w:val="clear" w:color="auto" w:fill="auto"/>
            <w:vAlign w:val="center"/>
          </w:tcPr>
          <w:p w:rsidR="00C74257" w:rsidRPr="00381336" w:rsidRDefault="00C74257" w:rsidP="00631ACA">
            <w:pPr>
              <w:spacing w:before="40" w:after="40"/>
              <w:jc w:val="center"/>
              <w:rPr>
                <w:lang w:val="en-US"/>
              </w:rPr>
            </w:pPr>
            <w:r>
              <w:rPr>
                <w:lang w:val="en-US"/>
              </w:rPr>
              <w:t xml:space="preserve">Từ </w:t>
            </w:r>
            <w:r w:rsidRPr="00381336">
              <w:rPr>
                <w:lang w:val="en-US"/>
              </w:rPr>
              <w:t>13/5-2</w:t>
            </w:r>
            <w:r>
              <w:rPr>
                <w:lang w:val="en-US"/>
              </w:rPr>
              <w:t>2</w:t>
            </w:r>
            <w:r w:rsidRPr="00381336">
              <w:rPr>
                <w:lang w:val="en-US"/>
              </w:rPr>
              <w:t>/5/2021</w:t>
            </w:r>
          </w:p>
        </w:tc>
        <w:tc>
          <w:tcPr>
            <w:tcW w:w="2124" w:type="dxa"/>
            <w:shd w:val="clear" w:color="auto" w:fill="auto"/>
            <w:vAlign w:val="center"/>
          </w:tcPr>
          <w:p w:rsidR="00C74257" w:rsidRPr="00381336" w:rsidRDefault="00C74257" w:rsidP="00631ACA">
            <w:pPr>
              <w:pStyle w:val="Bodytext21"/>
              <w:shd w:val="clear" w:color="auto" w:fill="auto"/>
              <w:spacing w:before="40" w:after="40" w:line="240" w:lineRule="auto"/>
              <w:rPr>
                <w:sz w:val="24"/>
                <w:szCs w:val="24"/>
              </w:rPr>
            </w:pPr>
            <w:r w:rsidRPr="00381336">
              <w:rPr>
                <w:rStyle w:val="Bodytext22"/>
                <w:color w:val="000000"/>
                <w:sz w:val="24"/>
                <w:szCs w:val="24"/>
                <w:lang w:eastAsia="vi-VN"/>
              </w:rPr>
              <w:t>Điều 70</w:t>
            </w:r>
          </w:p>
        </w:tc>
        <w:tc>
          <w:tcPr>
            <w:tcW w:w="762" w:type="dxa"/>
            <w:shd w:val="clear" w:color="auto" w:fill="auto"/>
          </w:tcPr>
          <w:p w:rsidR="00C74257" w:rsidRPr="00883814" w:rsidRDefault="00C74257" w:rsidP="00631ACA">
            <w:pPr>
              <w:spacing w:before="40" w:after="40"/>
              <w:jc w:val="center"/>
              <w:rPr>
                <w:sz w:val="26"/>
                <w:szCs w:val="26"/>
                <w:lang w:val="en-US"/>
              </w:rPr>
            </w:pPr>
          </w:p>
        </w:tc>
      </w:tr>
      <w:tr w:rsidR="00C74257" w:rsidRPr="00883814" w:rsidTr="00631ACA">
        <w:tc>
          <w:tcPr>
            <w:tcW w:w="14782" w:type="dxa"/>
            <w:gridSpan w:val="5"/>
            <w:shd w:val="clear" w:color="auto" w:fill="auto"/>
            <w:vAlign w:val="center"/>
          </w:tcPr>
          <w:p w:rsidR="00C74257" w:rsidRPr="00883814" w:rsidRDefault="00C74257" w:rsidP="00631ACA">
            <w:pPr>
              <w:spacing w:before="40" w:after="40"/>
              <w:jc w:val="center"/>
              <w:rPr>
                <w:rStyle w:val="Bodytext212pt1"/>
                <w:b/>
                <w:sz w:val="26"/>
                <w:szCs w:val="26"/>
                <w:lang w:val="en-US"/>
              </w:rPr>
            </w:pPr>
            <w:r w:rsidRPr="00883814">
              <w:rPr>
                <w:rStyle w:val="Bodytext212pt1"/>
                <w:b/>
                <w:sz w:val="26"/>
                <w:szCs w:val="26"/>
              </w:rPr>
              <w:lastRenderedPageBreak/>
              <w:t>NGÀY B</w:t>
            </w:r>
            <w:r w:rsidRPr="00883814">
              <w:rPr>
                <w:rStyle w:val="Bodytext212pt1"/>
                <w:b/>
                <w:sz w:val="26"/>
                <w:szCs w:val="26"/>
                <w:lang w:val="en-US"/>
              </w:rPr>
              <w:t>Ầ</w:t>
            </w:r>
            <w:r w:rsidRPr="00883814">
              <w:rPr>
                <w:rStyle w:val="Bodytext212pt1"/>
                <w:b/>
                <w:sz w:val="26"/>
                <w:szCs w:val="26"/>
              </w:rPr>
              <w:t xml:space="preserve">U CỬ </w:t>
            </w:r>
            <w:r>
              <w:rPr>
                <w:rStyle w:val="Bodytext212pt1"/>
                <w:b/>
                <w:sz w:val="26"/>
                <w:szCs w:val="26"/>
                <w:lang w:val="en-US"/>
              </w:rPr>
              <w:t>Đ</w:t>
            </w:r>
            <w:r w:rsidRPr="00883814">
              <w:rPr>
                <w:rStyle w:val="Bodytext212pt1"/>
                <w:b/>
                <w:sz w:val="26"/>
                <w:szCs w:val="26"/>
              </w:rPr>
              <w:t>ẠI BI</w:t>
            </w:r>
            <w:r w:rsidRPr="00883814">
              <w:rPr>
                <w:rStyle w:val="Bodytext212pt1"/>
                <w:b/>
                <w:sz w:val="26"/>
                <w:szCs w:val="26"/>
                <w:lang w:val="en-US"/>
              </w:rPr>
              <w:t>Ể</w:t>
            </w:r>
            <w:r w:rsidRPr="00883814">
              <w:rPr>
                <w:rStyle w:val="Bodytext212pt1"/>
                <w:b/>
                <w:sz w:val="26"/>
                <w:szCs w:val="26"/>
              </w:rPr>
              <w:t>U QU</w:t>
            </w:r>
            <w:r w:rsidRPr="00883814">
              <w:rPr>
                <w:rStyle w:val="Bodytext212pt1"/>
                <w:b/>
                <w:sz w:val="26"/>
                <w:szCs w:val="26"/>
                <w:lang w:val="en-US"/>
              </w:rPr>
              <w:t>Ố</w:t>
            </w:r>
            <w:r w:rsidRPr="00883814">
              <w:rPr>
                <w:rStyle w:val="Bodytext212pt1"/>
                <w:b/>
                <w:sz w:val="26"/>
                <w:szCs w:val="26"/>
              </w:rPr>
              <w:t>C HỘI KHÓA XV VÀ ĐẠI BI</w:t>
            </w:r>
            <w:r w:rsidRPr="00883814">
              <w:rPr>
                <w:rStyle w:val="Bodytext212pt1"/>
                <w:b/>
                <w:sz w:val="26"/>
                <w:szCs w:val="26"/>
                <w:lang w:val="en-US"/>
              </w:rPr>
              <w:t>Ể</w:t>
            </w:r>
            <w:r w:rsidRPr="00883814">
              <w:rPr>
                <w:rStyle w:val="Bodytext212pt1"/>
                <w:b/>
                <w:sz w:val="26"/>
                <w:szCs w:val="26"/>
              </w:rPr>
              <w:t xml:space="preserve">U </w:t>
            </w:r>
            <w:r>
              <w:rPr>
                <w:rStyle w:val="Bodytext212pt1"/>
                <w:b/>
                <w:sz w:val="26"/>
                <w:szCs w:val="26"/>
                <w:lang w:val="en-US"/>
              </w:rPr>
              <w:t>HĐND</w:t>
            </w:r>
            <w:r w:rsidRPr="00883814">
              <w:rPr>
                <w:rStyle w:val="Bodytext212pt1"/>
                <w:b/>
                <w:sz w:val="26"/>
                <w:szCs w:val="26"/>
              </w:rPr>
              <w:t xml:space="preserve"> CÁC C</w:t>
            </w:r>
            <w:r w:rsidRPr="00883814">
              <w:rPr>
                <w:rStyle w:val="Bodytext212pt1"/>
                <w:b/>
                <w:sz w:val="26"/>
                <w:szCs w:val="26"/>
                <w:lang w:val="en-US"/>
              </w:rPr>
              <w:t>Ấ</w:t>
            </w:r>
            <w:r w:rsidRPr="00883814">
              <w:rPr>
                <w:rStyle w:val="Bodytext212pt1"/>
                <w:b/>
                <w:sz w:val="26"/>
                <w:szCs w:val="26"/>
              </w:rPr>
              <w:t>P</w:t>
            </w:r>
          </w:p>
          <w:p w:rsidR="00C74257" w:rsidRPr="00883814" w:rsidRDefault="00C74257" w:rsidP="00631ACA">
            <w:pPr>
              <w:spacing w:before="40" w:after="40"/>
              <w:jc w:val="center"/>
              <w:rPr>
                <w:b/>
                <w:sz w:val="26"/>
                <w:szCs w:val="26"/>
                <w:lang w:val="en-US"/>
              </w:rPr>
            </w:pPr>
            <w:r w:rsidRPr="00883814">
              <w:rPr>
                <w:rStyle w:val="Bodytext22"/>
                <w:b/>
              </w:rPr>
              <w:t>NHIỆM KỲ 2021 - 2026, CHỦ NHẬT - NGÀY 2</w:t>
            </w:r>
            <w:r w:rsidRPr="00883814">
              <w:rPr>
                <w:rStyle w:val="Bodytext22"/>
                <w:b/>
                <w:lang w:val="en-US"/>
              </w:rPr>
              <w:t>3</w:t>
            </w:r>
            <w:r w:rsidRPr="00883814">
              <w:rPr>
                <w:rStyle w:val="Bodytext22"/>
                <w:b/>
              </w:rPr>
              <w:t xml:space="preserve"> THÁNG 5 NĂM 20</w:t>
            </w:r>
            <w:r w:rsidRPr="00883814">
              <w:rPr>
                <w:rStyle w:val="Bodytext22"/>
                <w:b/>
                <w:lang w:val="en-US"/>
              </w:rPr>
              <w:t>21</w:t>
            </w:r>
          </w:p>
        </w:tc>
      </w:tr>
      <w:tr w:rsidR="00C74257" w:rsidRPr="00883814" w:rsidTr="00631ACA">
        <w:tc>
          <w:tcPr>
            <w:tcW w:w="554" w:type="dxa"/>
            <w:shd w:val="clear" w:color="auto" w:fill="auto"/>
            <w:vAlign w:val="center"/>
          </w:tcPr>
          <w:p w:rsidR="00C74257" w:rsidRPr="00661756" w:rsidRDefault="00C74257" w:rsidP="00631ACA">
            <w:pPr>
              <w:spacing w:before="40" w:after="40"/>
              <w:jc w:val="center"/>
              <w:rPr>
                <w:sz w:val="26"/>
                <w:szCs w:val="26"/>
                <w:lang w:val="en-US"/>
              </w:rPr>
            </w:pPr>
            <w:r>
              <w:rPr>
                <w:sz w:val="26"/>
                <w:szCs w:val="26"/>
              </w:rPr>
              <w:t>3</w:t>
            </w:r>
            <w:r>
              <w:rPr>
                <w:sz w:val="26"/>
                <w:szCs w:val="26"/>
                <w:lang w:val="en-US"/>
              </w:rPr>
              <w:t>2</w:t>
            </w:r>
          </w:p>
        </w:tc>
        <w:tc>
          <w:tcPr>
            <w:tcW w:w="10064" w:type="dxa"/>
            <w:shd w:val="clear" w:color="auto" w:fill="auto"/>
          </w:tcPr>
          <w:p w:rsidR="00C74257" w:rsidRPr="002F1F4A" w:rsidRDefault="00C74257" w:rsidP="00631ACA">
            <w:pPr>
              <w:pStyle w:val="Bodytext21"/>
              <w:shd w:val="clear" w:color="auto" w:fill="auto"/>
              <w:spacing w:before="40" w:after="40" w:line="360" w:lineRule="exact"/>
              <w:ind w:left="57" w:right="57"/>
              <w:jc w:val="both"/>
              <w:rPr>
                <w:rStyle w:val="Bodytext22"/>
                <w:color w:val="000000"/>
                <w:lang w:eastAsia="vi-VN"/>
              </w:rPr>
            </w:pPr>
            <w:r>
              <w:rPr>
                <w:rStyle w:val="Bodytext22"/>
                <w:color w:val="000000"/>
                <w:lang w:eastAsia="vi-VN"/>
              </w:rPr>
              <w:t>Tổ bầu cử lập biên bản kết quả kiểm phiếu bầu cử, gửi về Ban bầu cử tương ứng và UBND, Ban Thường trực Ủy ban MTTQVN cấp xã (</w:t>
            </w:r>
            <w:r w:rsidRPr="002F1F4A">
              <w:rPr>
                <w:rStyle w:val="Bodytext22"/>
                <w:i/>
                <w:color w:val="000000"/>
                <w:lang w:eastAsia="vi-VN"/>
              </w:rPr>
              <w:t xml:space="preserve">Chậm nhất </w:t>
            </w:r>
            <w:r>
              <w:rPr>
                <w:rStyle w:val="Bodytext22"/>
                <w:i/>
                <w:color w:val="000000"/>
                <w:lang w:eastAsia="vi-VN"/>
              </w:rPr>
              <w:t xml:space="preserve">là </w:t>
            </w:r>
            <w:r w:rsidRPr="002F1F4A">
              <w:rPr>
                <w:rStyle w:val="Bodytext22"/>
                <w:i/>
                <w:color w:val="000000"/>
                <w:lang w:eastAsia="vi-VN"/>
              </w:rPr>
              <w:t>03 ngày sau ngày bầu cử</w:t>
            </w:r>
            <w:r>
              <w:rPr>
                <w:rStyle w:val="Bodytext22"/>
                <w:color w:val="000000"/>
                <w:lang w:eastAsia="vi-VN"/>
              </w:rPr>
              <w:t>)</w:t>
            </w:r>
          </w:p>
        </w:tc>
        <w:tc>
          <w:tcPr>
            <w:tcW w:w="1278" w:type="dxa"/>
            <w:shd w:val="clear" w:color="auto" w:fill="auto"/>
            <w:vAlign w:val="center"/>
          </w:tcPr>
          <w:p w:rsidR="00C74257" w:rsidRDefault="00C74257" w:rsidP="00631ACA">
            <w:pPr>
              <w:spacing w:before="40" w:after="40"/>
              <w:jc w:val="center"/>
              <w:rPr>
                <w:sz w:val="26"/>
                <w:szCs w:val="26"/>
              </w:rPr>
            </w:pPr>
            <w:r w:rsidRPr="00302D80">
              <w:rPr>
                <w:lang w:val="en-US"/>
              </w:rPr>
              <w:t>26/5/2021</w:t>
            </w:r>
          </w:p>
        </w:tc>
        <w:tc>
          <w:tcPr>
            <w:tcW w:w="2124" w:type="dxa"/>
            <w:shd w:val="clear" w:color="auto" w:fill="auto"/>
            <w:vAlign w:val="center"/>
          </w:tcPr>
          <w:p w:rsidR="00C74257" w:rsidRPr="00883814" w:rsidRDefault="00C74257" w:rsidP="00631ACA">
            <w:pPr>
              <w:pStyle w:val="Bodytext21"/>
              <w:shd w:val="clear" w:color="auto" w:fill="auto"/>
              <w:spacing w:before="40" w:after="40" w:line="360" w:lineRule="exact"/>
              <w:rPr>
                <w:rStyle w:val="Bodytext22"/>
                <w:color w:val="000000"/>
                <w:lang w:eastAsia="vi-VN"/>
              </w:rPr>
            </w:pPr>
            <w:r w:rsidRPr="00883814">
              <w:rPr>
                <w:rStyle w:val="Bodytext22"/>
                <w:color w:val="000000"/>
                <w:lang w:eastAsia="vi-VN"/>
              </w:rPr>
              <w:t>Khoản 3 Điều</w:t>
            </w:r>
            <w:r>
              <w:rPr>
                <w:rStyle w:val="Bodytext22"/>
                <w:color w:val="000000"/>
                <w:lang w:eastAsia="vi-VN"/>
              </w:rPr>
              <w:t xml:space="preserve"> 76</w:t>
            </w:r>
          </w:p>
        </w:tc>
        <w:tc>
          <w:tcPr>
            <w:tcW w:w="762" w:type="dxa"/>
            <w:shd w:val="clear" w:color="auto" w:fill="auto"/>
          </w:tcPr>
          <w:p w:rsidR="00C74257" w:rsidRPr="00883814" w:rsidRDefault="00C74257" w:rsidP="00631ACA">
            <w:pPr>
              <w:spacing w:before="40" w:after="40"/>
              <w:jc w:val="center"/>
              <w:rPr>
                <w:sz w:val="26"/>
                <w:szCs w:val="26"/>
                <w:lang w:val="en-US"/>
              </w:rPr>
            </w:pPr>
          </w:p>
        </w:tc>
      </w:tr>
      <w:tr w:rsidR="00C74257" w:rsidRPr="00883814" w:rsidTr="00631ACA">
        <w:tc>
          <w:tcPr>
            <w:tcW w:w="554" w:type="dxa"/>
            <w:shd w:val="clear" w:color="auto" w:fill="auto"/>
            <w:vAlign w:val="center"/>
          </w:tcPr>
          <w:p w:rsidR="00C74257" w:rsidRPr="00661756" w:rsidRDefault="00C74257" w:rsidP="00631ACA">
            <w:pPr>
              <w:spacing w:before="40" w:after="40"/>
              <w:jc w:val="center"/>
              <w:rPr>
                <w:sz w:val="26"/>
                <w:szCs w:val="26"/>
                <w:lang w:val="en-US"/>
              </w:rPr>
            </w:pPr>
            <w:r>
              <w:rPr>
                <w:sz w:val="26"/>
                <w:szCs w:val="26"/>
              </w:rPr>
              <w:t>3</w:t>
            </w:r>
            <w:r>
              <w:rPr>
                <w:sz w:val="26"/>
                <w:szCs w:val="26"/>
                <w:lang w:val="en-US"/>
              </w:rPr>
              <w:t>3</w:t>
            </w:r>
          </w:p>
        </w:tc>
        <w:tc>
          <w:tcPr>
            <w:tcW w:w="10064" w:type="dxa"/>
            <w:shd w:val="clear" w:color="auto" w:fill="auto"/>
          </w:tcPr>
          <w:p w:rsidR="00C74257" w:rsidRPr="00783906" w:rsidRDefault="00C74257" w:rsidP="00631ACA">
            <w:pPr>
              <w:pStyle w:val="Bodytext21"/>
              <w:shd w:val="clear" w:color="auto" w:fill="auto"/>
              <w:spacing w:before="40" w:after="40" w:line="240" w:lineRule="auto"/>
              <w:ind w:left="57" w:right="57"/>
              <w:jc w:val="both"/>
            </w:pPr>
            <w:r w:rsidRPr="00883814">
              <w:rPr>
                <w:rStyle w:val="Bodytext22"/>
                <w:color w:val="000000"/>
                <w:lang w:eastAsia="vi-VN"/>
              </w:rPr>
              <w:t>Ban bầu cử lập và gử</w:t>
            </w:r>
            <w:r>
              <w:rPr>
                <w:rStyle w:val="Bodytext22"/>
                <w:color w:val="000000"/>
                <w:lang w:eastAsia="vi-VN"/>
              </w:rPr>
              <w:t>i</w:t>
            </w:r>
            <w:r w:rsidRPr="00883814">
              <w:rPr>
                <w:rStyle w:val="Bodytext22"/>
                <w:color w:val="000000"/>
                <w:lang w:eastAsia="vi-VN"/>
              </w:rPr>
              <w:t xml:space="preserve"> biên bản xác định kết quả bầu cử </w:t>
            </w:r>
            <w:r>
              <w:rPr>
                <w:rStyle w:val="Bodytext22"/>
                <w:color w:val="000000"/>
                <w:lang w:eastAsia="vi-VN"/>
              </w:rPr>
              <w:t>ĐBQH</w:t>
            </w:r>
            <w:r w:rsidRPr="00883814">
              <w:rPr>
                <w:rStyle w:val="Bodytext22"/>
                <w:color w:val="000000"/>
                <w:lang w:eastAsia="vi-VN"/>
              </w:rPr>
              <w:t xml:space="preserve"> ở đơn vị bầu cử (03 b</w:t>
            </w:r>
            <w:r>
              <w:rPr>
                <w:rStyle w:val="Bodytext22"/>
                <w:color w:val="000000"/>
                <w:lang w:eastAsia="vi-VN"/>
              </w:rPr>
              <w:t>ả</w:t>
            </w:r>
            <w:r w:rsidRPr="00883814">
              <w:rPr>
                <w:rStyle w:val="Bodytext22"/>
                <w:color w:val="000000"/>
                <w:lang w:eastAsia="vi-VN"/>
              </w:rPr>
              <w:t xml:space="preserve">n) đến Hội đồng bầu cử Quốc gia, Ủy ban bầu cử tỉnh, </w:t>
            </w:r>
            <w:r>
              <w:rPr>
                <w:rStyle w:val="Bodytext22"/>
                <w:color w:val="000000"/>
                <w:lang w:eastAsia="vi-VN"/>
              </w:rPr>
              <w:t>UB</w:t>
            </w:r>
            <w:r w:rsidRPr="00883814">
              <w:rPr>
                <w:rStyle w:val="Bodytext22"/>
                <w:color w:val="000000"/>
                <w:lang w:eastAsia="vi-VN"/>
              </w:rPr>
              <w:t>MTTQ</w:t>
            </w:r>
            <w:r>
              <w:rPr>
                <w:rStyle w:val="Bodytext22"/>
                <w:color w:val="000000"/>
                <w:lang w:eastAsia="vi-VN"/>
              </w:rPr>
              <w:t>VN</w:t>
            </w:r>
            <w:r w:rsidRPr="00883814">
              <w:rPr>
                <w:rStyle w:val="Bodytext22"/>
                <w:color w:val="000000"/>
                <w:lang w:eastAsia="vi-VN"/>
              </w:rPr>
              <w:t xml:space="preserve"> tỉnh (</w:t>
            </w:r>
            <w:r w:rsidRPr="00EA01E5">
              <w:rPr>
                <w:rStyle w:val="Bodytext22"/>
                <w:i/>
                <w:color w:val="000000"/>
                <w:lang w:eastAsia="vi-VN"/>
              </w:rPr>
              <w:t>chậm nhất là 05 ngày sau ngày bầu cử</w:t>
            </w:r>
            <w:r w:rsidRPr="00883814">
              <w:rPr>
                <w:rStyle w:val="Bodytext22"/>
                <w:color w:val="000000"/>
                <w:lang w:eastAsia="vi-VN"/>
              </w:rPr>
              <w:t>)</w:t>
            </w:r>
          </w:p>
        </w:tc>
        <w:tc>
          <w:tcPr>
            <w:tcW w:w="1278" w:type="dxa"/>
            <w:shd w:val="clear" w:color="auto" w:fill="auto"/>
            <w:vAlign w:val="center"/>
          </w:tcPr>
          <w:p w:rsidR="00C74257" w:rsidRPr="00381336" w:rsidRDefault="00C74257" w:rsidP="00631ACA">
            <w:pPr>
              <w:spacing w:before="40" w:after="40"/>
              <w:jc w:val="center"/>
              <w:rPr>
                <w:lang w:val="en-US"/>
              </w:rPr>
            </w:pPr>
          </w:p>
          <w:p w:rsidR="00C74257" w:rsidRPr="00381336" w:rsidRDefault="00C74257" w:rsidP="00631ACA">
            <w:pPr>
              <w:spacing w:before="40" w:after="40"/>
              <w:jc w:val="center"/>
              <w:rPr>
                <w:lang w:val="en-US"/>
              </w:rPr>
            </w:pPr>
            <w:r w:rsidRPr="00381336">
              <w:rPr>
                <w:lang w:val="en-US"/>
              </w:rPr>
              <w:t>28/5/2021</w:t>
            </w:r>
          </w:p>
        </w:tc>
        <w:tc>
          <w:tcPr>
            <w:tcW w:w="2124" w:type="dxa"/>
            <w:shd w:val="clear" w:color="auto" w:fill="auto"/>
            <w:vAlign w:val="center"/>
          </w:tcPr>
          <w:p w:rsidR="00C74257" w:rsidRPr="00381336" w:rsidRDefault="00C74257" w:rsidP="00631ACA">
            <w:pPr>
              <w:pStyle w:val="Bodytext21"/>
              <w:shd w:val="clear" w:color="auto" w:fill="auto"/>
              <w:spacing w:before="40" w:after="40" w:line="240" w:lineRule="auto"/>
              <w:rPr>
                <w:sz w:val="24"/>
                <w:szCs w:val="24"/>
              </w:rPr>
            </w:pPr>
            <w:r w:rsidRPr="00381336">
              <w:rPr>
                <w:rStyle w:val="Bodytext22"/>
                <w:color w:val="000000"/>
                <w:sz w:val="24"/>
                <w:szCs w:val="24"/>
                <w:lang w:eastAsia="vi-VN"/>
              </w:rPr>
              <w:t>Khoản 3 Điều 77</w:t>
            </w:r>
          </w:p>
          <w:p w:rsidR="00C74257" w:rsidRPr="00381336" w:rsidRDefault="00C74257" w:rsidP="00631ACA">
            <w:pPr>
              <w:pStyle w:val="Bodytext21"/>
              <w:shd w:val="clear" w:color="auto" w:fill="auto"/>
              <w:spacing w:before="40" w:after="40" w:line="240" w:lineRule="auto"/>
              <w:rPr>
                <w:sz w:val="24"/>
                <w:szCs w:val="24"/>
              </w:rPr>
            </w:pPr>
          </w:p>
        </w:tc>
        <w:tc>
          <w:tcPr>
            <w:tcW w:w="762" w:type="dxa"/>
            <w:shd w:val="clear" w:color="auto" w:fill="auto"/>
          </w:tcPr>
          <w:p w:rsidR="00C74257" w:rsidRPr="00883814" w:rsidRDefault="00C74257" w:rsidP="00631ACA">
            <w:pPr>
              <w:spacing w:before="40" w:after="40"/>
              <w:jc w:val="center"/>
              <w:rPr>
                <w:sz w:val="26"/>
                <w:szCs w:val="26"/>
                <w:lang w:val="en-US"/>
              </w:rPr>
            </w:pPr>
          </w:p>
        </w:tc>
      </w:tr>
      <w:tr w:rsidR="00C74257" w:rsidRPr="00883814" w:rsidTr="00631ACA">
        <w:tc>
          <w:tcPr>
            <w:tcW w:w="554" w:type="dxa"/>
            <w:shd w:val="clear" w:color="auto" w:fill="auto"/>
            <w:vAlign w:val="center"/>
          </w:tcPr>
          <w:p w:rsidR="00C74257" w:rsidRPr="00661756" w:rsidRDefault="00C74257" w:rsidP="00631ACA">
            <w:pPr>
              <w:spacing w:before="40" w:after="40"/>
              <w:jc w:val="center"/>
              <w:rPr>
                <w:sz w:val="26"/>
                <w:szCs w:val="26"/>
                <w:lang w:val="en-US"/>
              </w:rPr>
            </w:pPr>
            <w:r>
              <w:rPr>
                <w:sz w:val="26"/>
                <w:szCs w:val="26"/>
              </w:rPr>
              <w:t>3</w:t>
            </w:r>
            <w:r>
              <w:rPr>
                <w:sz w:val="26"/>
                <w:szCs w:val="26"/>
                <w:lang w:val="en-US"/>
              </w:rPr>
              <w:t>4</w:t>
            </w:r>
          </w:p>
        </w:tc>
        <w:tc>
          <w:tcPr>
            <w:tcW w:w="10064" w:type="dxa"/>
            <w:shd w:val="clear" w:color="auto" w:fill="auto"/>
          </w:tcPr>
          <w:p w:rsidR="00C74257" w:rsidRPr="00783906" w:rsidRDefault="00C74257" w:rsidP="00631ACA">
            <w:pPr>
              <w:pStyle w:val="Bodytext21"/>
              <w:shd w:val="clear" w:color="auto" w:fill="auto"/>
              <w:spacing w:before="40" w:after="40" w:line="240" w:lineRule="auto"/>
              <w:ind w:left="57" w:right="57"/>
              <w:jc w:val="both"/>
            </w:pPr>
            <w:r w:rsidRPr="00883814">
              <w:rPr>
                <w:rStyle w:val="Bodytext22"/>
                <w:color w:val="000000"/>
                <w:lang w:eastAsia="vi-VN"/>
              </w:rPr>
              <w:t xml:space="preserve">Ban bầu cử lập và gửi biên bản xác định kết quả bầu cử </w:t>
            </w:r>
            <w:r>
              <w:rPr>
                <w:rStyle w:val="Bodytext22"/>
                <w:lang w:eastAsia="vi-VN"/>
              </w:rPr>
              <w:t>ĐBHĐND</w:t>
            </w:r>
            <w:r w:rsidRPr="00883814">
              <w:rPr>
                <w:rStyle w:val="Bodytext22"/>
                <w:color w:val="000000"/>
                <w:lang w:eastAsia="vi-VN"/>
              </w:rPr>
              <w:t>ở đơn vị bầu cử (04 b</w:t>
            </w:r>
            <w:r>
              <w:rPr>
                <w:rStyle w:val="Bodytext22"/>
                <w:color w:val="000000"/>
                <w:lang w:eastAsia="vi-VN"/>
              </w:rPr>
              <w:t>ả</w:t>
            </w:r>
            <w:r w:rsidRPr="00883814">
              <w:rPr>
                <w:rStyle w:val="Bodytext22"/>
                <w:color w:val="000000"/>
                <w:lang w:eastAsia="vi-VN"/>
              </w:rPr>
              <w:t>n) đến Ủy ban bầu cử cùng cấp, Thường trực H</w:t>
            </w:r>
            <w:r>
              <w:rPr>
                <w:rStyle w:val="Bodytext22"/>
                <w:color w:val="000000"/>
                <w:lang w:eastAsia="vi-VN"/>
              </w:rPr>
              <w:t>ĐND</w:t>
            </w:r>
            <w:r w:rsidRPr="00883814">
              <w:rPr>
                <w:rStyle w:val="Bodytext22"/>
                <w:color w:val="000000"/>
                <w:lang w:eastAsia="vi-VN"/>
              </w:rPr>
              <w:t xml:space="preserve">, </w:t>
            </w:r>
            <w:r>
              <w:rPr>
                <w:rStyle w:val="Bodytext22"/>
                <w:color w:val="000000"/>
                <w:lang w:eastAsia="vi-VN"/>
              </w:rPr>
              <w:t>UBND</w:t>
            </w:r>
            <w:r w:rsidRPr="00883814">
              <w:rPr>
                <w:rStyle w:val="Bodytext22"/>
                <w:color w:val="000000"/>
                <w:lang w:eastAsia="vi-VN"/>
              </w:rPr>
              <w:t xml:space="preserve">, Ban Thường trực </w:t>
            </w:r>
            <w:r>
              <w:rPr>
                <w:rStyle w:val="Bodytext22"/>
                <w:color w:val="000000"/>
                <w:lang w:eastAsia="vi-VN"/>
              </w:rPr>
              <w:t>UB</w:t>
            </w:r>
            <w:r w:rsidRPr="00883814">
              <w:rPr>
                <w:rStyle w:val="Bodytext22"/>
                <w:color w:val="000000"/>
                <w:lang w:eastAsia="vi-VN"/>
              </w:rPr>
              <w:t>MTTQ Việt Nam cùng cấp (</w:t>
            </w:r>
            <w:r w:rsidRPr="001E55AD">
              <w:rPr>
                <w:rStyle w:val="Bodytext22"/>
                <w:i/>
                <w:color w:val="000000"/>
                <w:lang w:eastAsia="vi-VN"/>
              </w:rPr>
              <w:t>chậm nhất là 05 ngày sau ngày bầu cử</w:t>
            </w:r>
            <w:r w:rsidRPr="00883814">
              <w:rPr>
                <w:rStyle w:val="Bodytext22"/>
                <w:color w:val="000000"/>
                <w:lang w:eastAsia="vi-VN"/>
              </w:rPr>
              <w:t>)</w:t>
            </w:r>
          </w:p>
        </w:tc>
        <w:tc>
          <w:tcPr>
            <w:tcW w:w="1278" w:type="dxa"/>
            <w:shd w:val="clear" w:color="auto" w:fill="auto"/>
            <w:vAlign w:val="center"/>
          </w:tcPr>
          <w:p w:rsidR="00C74257" w:rsidRPr="00381336" w:rsidRDefault="00C74257" w:rsidP="00631ACA">
            <w:pPr>
              <w:spacing w:before="40" w:after="40"/>
              <w:jc w:val="center"/>
              <w:rPr>
                <w:lang w:val="en-US"/>
              </w:rPr>
            </w:pPr>
          </w:p>
          <w:p w:rsidR="00C74257" w:rsidRPr="00381336" w:rsidRDefault="00C74257" w:rsidP="00631ACA">
            <w:pPr>
              <w:spacing w:before="40" w:after="40"/>
              <w:jc w:val="center"/>
              <w:rPr>
                <w:lang w:val="en-US"/>
              </w:rPr>
            </w:pPr>
            <w:r w:rsidRPr="00381336">
              <w:rPr>
                <w:lang w:val="en-US"/>
              </w:rPr>
              <w:t>28/5/2021</w:t>
            </w:r>
          </w:p>
        </w:tc>
        <w:tc>
          <w:tcPr>
            <w:tcW w:w="2124" w:type="dxa"/>
            <w:shd w:val="clear" w:color="auto" w:fill="auto"/>
            <w:vAlign w:val="center"/>
          </w:tcPr>
          <w:p w:rsidR="00C74257" w:rsidRPr="00381336" w:rsidRDefault="00C74257" w:rsidP="00631ACA">
            <w:pPr>
              <w:pStyle w:val="Bodytext21"/>
              <w:shd w:val="clear" w:color="auto" w:fill="auto"/>
              <w:spacing w:before="40" w:after="40" w:line="240" w:lineRule="auto"/>
              <w:rPr>
                <w:sz w:val="24"/>
                <w:szCs w:val="24"/>
              </w:rPr>
            </w:pPr>
            <w:r w:rsidRPr="00381336">
              <w:rPr>
                <w:rStyle w:val="Bodytext22"/>
                <w:color w:val="000000"/>
                <w:sz w:val="24"/>
                <w:szCs w:val="24"/>
                <w:lang w:eastAsia="vi-VN"/>
              </w:rPr>
              <w:t>Khoản 4 Điều 77</w:t>
            </w:r>
          </w:p>
        </w:tc>
        <w:tc>
          <w:tcPr>
            <w:tcW w:w="762" w:type="dxa"/>
            <w:shd w:val="clear" w:color="auto" w:fill="auto"/>
          </w:tcPr>
          <w:p w:rsidR="00C74257" w:rsidRPr="00883814" w:rsidRDefault="00C74257" w:rsidP="00631ACA">
            <w:pPr>
              <w:spacing w:before="40" w:after="40"/>
              <w:jc w:val="center"/>
              <w:rPr>
                <w:sz w:val="26"/>
                <w:szCs w:val="26"/>
                <w:lang w:val="en-US"/>
              </w:rPr>
            </w:pPr>
          </w:p>
        </w:tc>
      </w:tr>
      <w:tr w:rsidR="00C74257" w:rsidRPr="00883814" w:rsidTr="00631ACA">
        <w:tc>
          <w:tcPr>
            <w:tcW w:w="554" w:type="dxa"/>
            <w:shd w:val="clear" w:color="auto" w:fill="auto"/>
            <w:vAlign w:val="center"/>
          </w:tcPr>
          <w:p w:rsidR="00C74257" w:rsidRPr="00661756" w:rsidRDefault="00C74257" w:rsidP="00631ACA">
            <w:pPr>
              <w:spacing w:before="40" w:after="40"/>
              <w:jc w:val="center"/>
              <w:rPr>
                <w:sz w:val="26"/>
                <w:szCs w:val="26"/>
                <w:lang w:val="en-US"/>
              </w:rPr>
            </w:pPr>
            <w:r>
              <w:rPr>
                <w:sz w:val="26"/>
                <w:szCs w:val="26"/>
              </w:rPr>
              <w:t>3</w:t>
            </w:r>
            <w:r>
              <w:rPr>
                <w:sz w:val="26"/>
                <w:szCs w:val="26"/>
                <w:lang w:val="en-US"/>
              </w:rPr>
              <w:t>5</w:t>
            </w:r>
          </w:p>
        </w:tc>
        <w:tc>
          <w:tcPr>
            <w:tcW w:w="10064" w:type="dxa"/>
            <w:shd w:val="clear" w:color="auto" w:fill="auto"/>
            <w:vAlign w:val="bottom"/>
          </w:tcPr>
          <w:p w:rsidR="00C74257" w:rsidRPr="00783906" w:rsidRDefault="00C74257" w:rsidP="00631ACA">
            <w:pPr>
              <w:pStyle w:val="Bodytext21"/>
              <w:shd w:val="clear" w:color="auto" w:fill="auto"/>
              <w:spacing w:before="40" w:after="40" w:line="240" w:lineRule="auto"/>
              <w:ind w:left="57" w:right="57"/>
              <w:jc w:val="both"/>
            </w:pPr>
            <w:r w:rsidRPr="00883814">
              <w:rPr>
                <w:rStyle w:val="Bodytext22"/>
                <w:color w:val="000000"/>
                <w:lang w:eastAsia="vi-VN"/>
              </w:rPr>
              <w:t>Ủy ban bầu cử tỉnh lập biên b</w:t>
            </w:r>
            <w:r>
              <w:rPr>
                <w:rStyle w:val="Bodytext22"/>
                <w:color w:val="000000"/>
                <w:lang w:eastAsia="vi-VN"/>
              </w:rPr>
              <w:t>ả</w:t>
            </w:r>
            <w:r w:rsidRPr="00883814">
              <w:rPr>
                <w:rStyle w:val="Bodytext22"/>
                <w:color w:val="000000"/>
                <w:lang w:eastAsia="vi-VN"/>
              </w:rPr>
              <w:t>n</w:t>
            </w:r>
            <w:r>
              <w:rPr>
                <w:rStyle w:val="Bodytext22"/>
                <w:color w:val="000000"/>
                <w:lang w:eastAsia="vi-VN"/>
              </w:rPr>
              <w:t xml:space="preserve"> xác định kết quả bầu cử ĐBQH ở tỉnh</w:t>
            </w:r>
            <w:r w:rsidRPr="00883814">
              <w:rPr>
                <w:rStyle w:val="Bodytext22"/>
                <w:color w:val="000000"/>
                <w:lang w:eastAsia="vi-VN"/>
              </w:rPr>
              <w:t xml:space="preserve"> (04 bản) gửi đến Hộ</w:t>
            </w:r>
            <w:r>
              <w:rPr>
                <w:rStyle w:val="Bodytext22"/>
                <w:color w:val="000000"/>
                <w:lang w:eastAsia="vi-VN"/>
              </w:rPr>
              <w:t>i</w:t>
            </w:r>
            <w:r w:rsidRPr="00883814">
              <w:rPr>
                <w:rStyle w:val="Bodytext22"/>
                <w:color w:val="000000"/>
                <w:lang w:eastAsia="vi-VN"/>
              </w:rPr>
              <w:t xml:space="preserve"> đồng bầu cử quốc gia, Ủy ban Thường vụ Quốc hội, Ủy ban Trung ương MTTQ V</w:t>
            </w:r>
            <w:r>
              <w:rPr>
                <w:rStyle w:val="Bodytext22"/>
                <w:color w:val="000000"/>
                <w:lang w:eastAsia="vi-VN"/>
              </w:rPr>
              <w:t>i</w:t>
            </w:r>
            <w:r w:rsidRPr="00883814">
              <w:rPr>
                <w:rStyle w:val="Bodytext22"/>
                <w:color w:val="000000"/>
                <w:lang w:eastAsia="vi-VN"/>
              </w:rPr>
              <w:t>ệt Nam, Ủy ban MTTQ tỉnh (</w:t>
            </w:r>
            <w:r w:rsidRPr="005E5F34">
              <w:rPr>
                <w:rStyle w:val="Bodytext22"/>
                <w:i/>
                <w:color w:val="000000"/>
                <w:lang w:eastAsia="vi-VN"/>
              </w:rPr>
              <w:t>chậm nhất là 07 ngày sau ngày bầu cử</w:t>
            </w:r>
            <w:r w:rsidRPr="00883814">
              <w:rPr>
                <w:rStyle w:val="Bodytext22"/>
                <w:color w:val="000000"/>
                <w:lang w:eastAsia="vi-VN"/>
              </w:rPr>
              <w:t>)</w:t>
            </w:r>
          </w:p>
        </w:tc>
        <w:tc>
          <w:tcPr>
            <w:tcW w:w="1278" w:type="dxa"/>
            <w:shd w:val="clear" w:color="auto" w:fill="auto"/>
            <w:vAlign w:val="center"/>
          </w:tcPr>
          <w:p w:rsidR="00C74257" w:rsidRPr="00381336" w:rsidRDefault="00C74257" w:rsidP="00631ACA">
            <w:pPr>
              <w:spacing w:before="40" w:after="40"/>
              <w:jc w:val="center"/>
              <w:rPr>
                <w:lang w:val="en-US"/>
              </w:rPr>
            </w:pPr>
          </w:p>
          <w:p w:rsidR="00C74257" w:rsidRPr="00381336" w:rsidRDefault="00C74257" w:rsidP="00631ACA">
            <w:pPr>
              <w:spacing w:before="40" w:after="40"/>
              <w:jc w:val="center"/>
              <w:rPr>
                <w:lang w:val="en-US"/>
              </w:rPr>
            </w:pPr>
            <w:r w:rsidRPr="00381336">
              <w:rPr>
                <w:lang w:val="en-US"/>
              </w:rPr>
              <w:t>30/5/2021</w:t>
            </w:r>
          </w:p>
        </w:tc>
        <w:tc>
          <w:tcPr>
            <w:tcW w:w="2124" w:type="dxa"/>
            <w:shd w:val="clear" w:color="auto" w:fill="auto"/>
            <w:vAlign w:val="center"/>
          </w:tcPr>
          <w:p w:rsidR="00C74257" w:rsidRPr="00381336" w:rsidRDefault="00C74257" w:rsidP="00631ACA">
            <w:pPr>
              <w:pStyle w:val="Bodytext21"/>
              <w:shd w:val="clear" w:color="auto" w:fill="auto"/>
              <w:spacing w:before="40" w:after="40" w:line="240" w:lineRule="auto"/>
              <w:rPr>
                <w:sz w:val="24"/>
                <w:szCs w:val="24"/>
              </w:rPr>
            </w:pPr>
            <w:r w:rsidRPr="00381336">
              <w:rPr>
                <w:rStyle w:val="Bodytext22"/>
                <w:color w:val="000000"/>
                <w:sz w:val="24"/>
                <w:szCs w:val="24"/>
                <w:lang w:eastAsia="vi-VN"/>
              </w:rPr>
              <w:t>Khoản 3 Điều 83</w:t>
            </w:r>
          </w:p>
        </w:tc>
        <w:tc>
          <w:tcPr>
            <w:tcW w:w="762" w:type="dxa"/>
            <w:shd w:val="clear" w:color="auto" w:fill="auto"/>
          </w:tcPr>
          <w:p w:rsidR="00C74257" w:rsidRPr="00883814" w:rsidRDefault="00C74257" w:rsidP="00631ACA">
            <w:pPr>
              <w:spacing w:before="40" w:after="40"/>
              <w:jc w:val="center"/>
              <w:rPr>
                <w:sz w:val="26"/>
                <w:szCs w:val="26"/>
                <w:lang w:val="en-US"/>
              </w:rPr>
            </w:pPr>
          </w:p>
        </w:tc>
      </w:tr>
      <w:tr w:rsidR="00C74257" w:rsidRPr="00883814" w:rsidTr="00631ACA">
        <w:tc>
          <w:tcPr>
            <w:tcW w:w="554" w:type="dxa"/>
            <w:shd w:val="clear" w:color="auto" w:fill="auto"/>
            <w:vAlign w:val="center"/>
          </w:tcPr>
          <w:p w:rsidR="00C74257" w:rsidRPr="00661756" w:rsidRDefault="00C74257" w:rsidP="00631ACA">
            <w:pPr>
              <w:spacing w:before="40" w:after="40"/>
              <w:jc w:val="center"/>
              <w:rPr>
                <w:sz w:val="26"/>
                <w:szCs w:val="26"/>
                <w:lang w:val="en-US"/>
              </w:rPr>
            </w:pPr>
            <w:r>
              <w:rPr>
                <w:sz w:val="26"/>
                <w:szCs w:val="26"/>
              </w:rPr>
              <w:t>3</w:t>
            </w:r>
            <w:r>
              <w:rPr>
                <w:sz w:val="26"/>
                <w:szCs w:val="26"/>
                <w:lang w:val="en-US"/>
              </w:rPr>
              <w:t>6</w:t>
            </w:r>
          </w:p>
        </w:tc>
        <w:tc>
          <w:tcPr>
            <w:tcW w:w="10064" w:type="dxa"/>
            <w:shd w:val="clear" w:color="auto" w:fill="auto"/>
          </w:tcPr>
          <w:p w:rsidR="00C74257" w:rsidRPr="00783906" w:rsidRDefault="00C74257" w:rsidP="00631ACA">
            <w:pPr>
              <w:pStyle w:val="Bodytext21"/>
              <w:shd w:val="clear" w:color="auto" w:fill="auto"/>
              <w:spacing w:before="40" w:after="40" w:line="240" w:lineRule="auto"/>
              <w:ind w:left="57" w:right="57"/>
              <w:jc w:val="both"/>
            </w:pPr>
            <w:r w:rsidRPr="00883814">
              <w:rPr>
                <w:rStyle w:val="Bodytext22"/>
                <w:color w:val="000000"/>
                <w:lang w:eastAsia="vi-VN"/>
              </w:rPr>
              <w:t xml:space="preserve">Ủy ban bầu cử căn cứ </w:t>
            </w:r>
            <w:r>
              <w:rPr>
                <w:rStyle w:val="Bodytext22"/>
                <w:color w:val="000000"/>
                <w:lang w:eastAsia="vi-VN"/>
              </w:rPr>
              <w:t>vào</w:t>
            </w:r>
            <w:r w:rsidRPr="00883814">
              <w:rPr>
                <w:rStyle w:val="Bodytext22"/>
                <w:color w:val="000000"/>
                <w:lang w:eastAsia="vi-VN"/>
              </w:rPr>
              <w:t xml:space="preserve"> biên bản tổng kết cuộc bầu cử, công bố kết quả bầu cử và danh sách những người trúng cử </w:t>
            </w:r>
            <w:r>
              <w:rPr>
                <w:rStyle w:val="Bodytext22"/>
                <w:color w:val="000000"/>
                <w:lang w:eastAsia="vi-VN"/>
              </w:rPr>
              <w:t>ĐBHĐND</w:t>
            </w:r>
            <w:r w:rsidRPr="00883814">
              <w:rPr>
                <w:rStyle w:val="Bodytext22"/>
                <w:color w:val="000000"/>
                <w:lang w:eastAsia="vi-VN"/>
              </w:rPr>
              <w:t xml:space="preserve"> ở cấp mình </w:t>
            </w:r>
            <w:r w:rsidRPr="001C2B8D">
              <w:rPr>
                <w:rStyle w:val="Bodytext22"/>
                <w:i/>
                <w:color w:val="000000"/>
                <w:lang w:eastAsia="vi-VN"/>
              </w:rPr>
              <w:t>(chậm nhất là 10 ngày sau ngày bầu cử)</w:t>
            </w:r>
          </w:p>
        </w:tc>
        <w:tc>
          <w:tcPr>
            <w:tcW w:w="1278" w:type="dxa"/>
            <w:shd w:val="clear" w:color="auto" w:fill="auto"/>
            <w:vAlign w:val="center"/>
          </w:tcPr>
          <w:p w:rsidR="00C74257" w:rsidRPr="00381336" w:rsidRDefault="00C74257" w:rsidP="00631ACA">
            <w:pPr>
              <w:spacing w:before="40" w:after="40"/>
              <w:jc w:val="center"/>
              <w:rPr>
                <w:lang w:val="en-US"/>
              </w:rPr>
            </w:pPr>
          </w:p>
          <w:p w:rsidR="00C74257" w:rsidRPr="00381336" w:rsidRDefault="00C74257" w:rsidP="00631ACA">
            <w:pPr>
              <w:spacing w:before="40" w:after="40"/>
              <w:jc w:val="center"/>
              <w:rPr>
                <w:lang w:val="en-US"/>
              </w:rPr>
            </w:pPr>
            <w:r w:rsidRPr="00381336">
              <w:rPr>
                <w:lang w:val="en-US"/>
              </w:rPr>
              <w:t>02/6/2021</w:t>
            </w:r>
          </w:p>
        </w:tc>
        <w:tc>
          <w:tcPr>
            <w:tcW w:w="2124" w:type="dxa"/>
            <w:shd w:val="clear" w:color="auto" w:fill="auto"/>
            <w:vAlign w:val="center"/>
          </w:tcPr>
          <w:p w:rsidR="00C74257" w:rsidRPr="00381336" w:rsidRDefault="00C74257" w:rsidP="00631ACA">
            <w:pPr>
              <w:pStyle w:val="Bodytext21"/>
              <w:shd w:val="clear" w:color="auto" w:fill="auto"/>
              <w:spacing w:before="40" w:after="40" w:line="240" w:lineRule="auto"/>
              <w:rPr>
                <w:sz w:val="24"/>
                <w:szCs w:val="24"/>
              </w:rPr>
            </w:pPr>
            <w:r w:rsidRPr="00381336">
              <w:rPr>
                <w:rStyle w:val="Bodytext22"/>
                <w:color w:val="000000"/>
                <w:sz w:val="24"/>
                <w:szCs w:val="24"/>
                <w:lang w:eastAsia="vi-VN"/>
              </w:rPr>
              <w:t>Khoản 2 Điều 86</w:t>
            </w:r>
          </w:p>
        </w:tc>
        <w:tc>
          <w:tcPr>
            <w:tcW w:w="762" w:type="dxa"/>
            <w:shd w:val="clear" w:color="auto" w:fill="auto"/>
          </w:tcPr>
          <w:p w:rsidR="00C74257" w:rsidRPr="00883814" w:rsidRDefault="00C74257" w:rsidP="00631ACA">
            <w:pPr>
              <w:spacing w:before="40" w:after="40"/>
              <w:jc w:val="center"/>
              <w:rPr>
                <w:sz w:val="26"/>
                <w:szCs w:val="26"/>
                <w:lang w:val="en-US"/>
              </w:rPr>
            </w:pPr>
          </w:p>
        </w:tc>
      </w:tr>
      <w:tr w:rsidR="00C74257" w:rsidRPr="00883814" w:rsidTr="00631ACA">
        <w:tc>
          <w:tcPr>
            <w:tcW w:w="554" w:type="dxa"/>
            <w:shd w:val="clear" w:color="auto" w:fill="auto"/>
            <w:vAlign w:val="center"/>
          </w:tcPr>
          <w:p w:rsidR="00C74257" w:rsidRPr="00661756" w:rsidRDefault="00C74257" w:rsidP="00631ACA">
            <w:pPr>
              <w:spacing w:before="40" w:after="40"/>
              <w:jc w:val="center"/>
              <w:rPr>
                <w:sz w:val="26"/>
                <w:szCs w:val="26"/>
                <w:lang w:val="en-US"/>
              </w:rPr>
            </w:pPr>
            <w:r>
              <w:rPr>
                <w:sz w:val="26"/>
                <w:szCs w:val="26"/>
              </w:rPr>
              <w:t>3</w:t>
            </w:r>
            <w:r>
              <w:rPr>
                <w:sz w:val="26"/>
                <w:szCs w:val="26"/>
                <w:lang w:val="en-US"/>
              </w:rPr>
              <w:t>7</w:t>
            </w:r>
          </w:p>
        </w:tc>
        <w:tc>
          <w:tcPr>
            <w:tcW w:w="10064" w:type="dxa"/>
            <w:shd w:val="clear" w:color="auto" w:fill="auto"/>
          </w:tcPr>
          <w:p w:rsidR="00C74257" w:rsidRPr="00783906" w:rsidRDefault="00C74257" w:rsidP="00631ACA">
            <w:pPr>
              <w:pStyle w:val="Bodytext21"/>
              <w:shd w:val="clear" w:color="auto" w:fill="auto"/>
              <w:spacing w:before="40" w:after="40" w:line="240" w:lineRule="auto"/>
              <w:ind w:left="57" w:right="57"/>
              <w:jc w:val="left"/>
            </w:pPr>
            <w:r w:rsidRPr="00883814">
              <w:rPr>
                <w:rStyle w:val="Bodytext22"/>
                <w:color w:val="000000"/>
                <w:lang w:eastAsia="vi-VN"/>
              </w:rPr>
              <w:t xml:space="preserve">Ấn định ngày bầu cử thêm nếu </w:t>
            </w:r>
            <w:r w:rsidRPr="007E3839">
              <w:rPr>
                <w:rStyle w:val="Bodytext22"/>
                <w:lang w:eastAsia="vi-VN"/>
              </w:rPr>
              <w:t xml:space="preserve">số người trúng cử chưa đạt 2/3 số lượng đại biểu được bầu ở mỗi đơn vị bầu cử </w:t>
            </w:r>
            <w:r>
              <w:rPr>
                <w:rStyle w:val="Bodytext22"/>
                <w:lang w:eastAsia="vi-VN"/>
              </w:rPr>
              <w:t xml:space="preserve">(nếu </w:t>
            </w:r>
            <w:r w:rsidRPr="00883814">
              <w:rPr>
                <w:rStyle w:val="Bodytext22"/>
                <w:color w:val="000000"/>
                <w:lang w:eastAsia="vi-VN"/>
              </w:rPr>
              <w:t>có</w:t>
            </w:r>
            <w:r>
              <w:rPr>
                <w:rStyle w:val="Bodytext22"/>
                <w:color w:val="000000"/>
                <w:lang w:eastAsia="vi-VN"/>
              </w:rPr>
              <w:t>)</w:t>
            </w:r>
            <w:r w:rsidRPr="00883814">
              <w:rPr>
                <w:rStyle w:val="Bodytext22"/>
                <w:color w:val="000000"/>
                <w:lang w:eastAsia="vi-VN"/>
              </w:rPr>
              <w:t xml:space="preserve"> (</w:t>
            </w:r>
            <w:r w:rsidRPr="005363E9">
              <w:rPr>
                <w:rStyle w:val="Bodytext22"/>
                <w:i/>
                <w:color w:val="000000"/>
                <w:lang w:eastAsia="vi-VN"/>
              </w:rPr>
              <w:t xml:space="preserve">chậm nhất </w:t>
            </w:r>
            <w:r>
              <w:rPr>
                <w:rStyle w:val="Bodytext22"/>
                <w:i/>
                <w:color w:val="000000"/>
                <w:lang w:eastAsia="vi-VN"/>
              </w:rPr>
              <w:t xml:space="preserve">là </w:t>
            </w:r>
            <w:r w:rsidRPr="005363E9">
              <w:rPr>
                <w:rStyle w:val="Bodytext22"/>
                <w:i/>
                <w:color w:val="000000"/>
                <w:lang w:eastAsia="vi-VN"/>
              </w:rPr>
              <w:t>15 ngày sau ngày bầu cử đầu tiên</w:t>
            </w:r>
            <w:r w:rsidRPr="00883814">
              <w:rPr>
                <w:rStyle w:val="Bodytext22"/>
                <w:color w:val="000000"/>
                <w:lang w:eastAsia="vi-VN"/>
              </w:rPr>
              <w:t>)</w:t>
            </w:r>
          </w:p>
        </w:tc>
        <w:tc>
          <w:tcPr>
            <w:tcW w:w="1278" w:type="dxa"/>
            <w:shd w:val="clear" w:color="auto" w:fill="auto"/>
            <w:vAlign w:val="center"/>
          </w:tcPr>
          <w:p w:rsidR="00C74257" w:rsidRPr="00381336" w:rsidRDefault="00C74257" w:rsidP="00631ACA">
            <w:pPr>
              <w:spacing w:before="40" w:after="40"/>
              <w:jc w:val="center"/>
              <w:rPr>
                <w:lang w:val="en-US"/>
              </w:rPr>
            </w:pPr>
            <w:r w:rsidRPr="00381336">
              <w:rPr>
                <w:lang w:val="en-US"/>
              </w:rPr>
              <w:t>07/6/2021</w:t>
            </w:r>
          </w:p>
        </w:tc>
        <w:tc>
          <w:tcPr>
            <w:tcW w:w="2124" w:type="dxa"/>
            <w:shd w:val="clear" w:color="auto" w:fill="auto"/>
            <w:vAlign w:val="center"/>
          </w:tcPr>
          <w:p w:rsidR="00C74257" w:rsidRPr="00381336" w:rsidRDefault="00C74257" w:rsidP="00631ACA">
            <w:pPr>
              <w:pStyle w:val="Bodytext21"/>
              <w:shd w:val="clear" w:color="auto" w:fill="auto"/>
              <w:spacing w:before="40" w:after="40" w:line="240" w:lineRule="auto"/>
              <w:rPr>
                <w:sz w:val="24"/>
                <w:szCs w:val="24"/>
              </w:rPr>
            </w:pPr>
            <w:r w:rsidRPr="00381336">
              <w:rPr>
                <w:rStyle w:val="Bodytext22"/>
                <w:color w:val="000000"/>
                <w:sz w:val="24"/>
                <w:szCs w:val="24"/>
                <w:lang w:eastAsia="vi-VN"/>
              </w:rPr>
              <w:t>Khoản 3 Điều 79</w:t>
            </w:r>
          </w:p>
        </w:tc>
        <w:tc>
          <w:tcPr>
            <w:tcW w:w="762" w:type="dxa"/>
            <w:shd w:val="clear" w:color="auto" w:fill="auto"/>
          </w:tcPr>
          <w:p w:rsidR="00C74257" w:rsidRPr="00883814" w:rsidRDefault="00C74257" w:rsidP="00631ACA">
            <w:pPr>
              <w:spacing w:before="40" w:after="40"/>
              <w:jc w:val="center"/>
              <w:rPr>
                <w:sz w:val="26"/>
                <w:szCs w:val="26"/>
                <w:lang w:val="en-US"/>
              </w:rPr>
            </w:pPr>
          </w:p>
        </w:tc>
      </w:tr>
      <w:tr w:rsidR="00C74257" w:rsidRPr="00883814" w:rsidTr="00631ACA">
        <w:tc>
          <w:tcPr>
            <w:tcW w:w="554" w:type="dxa"/>
            <w:shd w:val="clear" w:color="auto" w:fill="auto"/>
            <w:vAlign w:val="center"/>
          </w:tcPr>
          <w:p w:rsidR="00C74257" w:rsidRPr="00661756" w:rsidRDefault="00C74257" w:rsidP="00631ACA">
            <w:pPr>
              <w:spacing w:before="40" w:after="40"/>
              <w:jc w:val="center"/>
              <w:rPr>
                <w:sz w:val="26"/>
                <w:szCs w:val="26"/>
                <w:lang w:val="en-US"/>
              </w:rPr>
            </w:pPr>
            <w:r>
              <w:rPr>
                <w:sz w:val="26"/>
                <w:szCs w:val="26"/>
              </w:rPr>
              <w:t>3</w:t>
            </w:r>
            <w:r>
              <w:rPr>
                <w:sz w:val="26"/>
                <w:szCs w:val="26"/>
                <w:lang w:val="en-US"/>
              </w:rPr>
              <w:t>8</w:t>
            </w:r>
          </w:p>
        </w:tc>
        <w:tc>
          <w:tcPr>
            <w:tcW w:w="10064" w:type="dxa"/>
            <w:shd w:val="clear" w:color="auto" w:fill="auto"/>
            <w:vAlign w:val="bottom"/>
          </w:tcPr>
          <w:p w:rsidR="00C74257" w:rsidRPr="00783906" w:rsidRDefault="00C74257" w:rsidP="00631ACA">
            <w:pPr>
              <w:pStyle w:val="Bodytext21"/>
              <w:shd w:val="clear" w:color="auto" w:fill="auto"/>
              <w:spacing w:before="40" w:after="40" w:line="240" w:lineRule="auto"/>
              <w:ind w:left="57" w:right="57"/>
              <w:jc w:val="both"/>
            </w:pPr>
            <w:r w:rsidRPr="00883814">
              <w:rPr>
                <w:rStyle w:val="Bodytext22"/>
                <w:color w:val="000000"/>
                <w:lang w:eastAsia="vi-VN"/>
              </w:rPr>
              <w:t>Ấn định ngày bầu cử lại trong trường hợp đơn vị bầu cử có số cử tri đi bỏ phiếu chưa đạt quá một nửa tổng sổ cử tri ghi trong danh sách cử tri (</w:t>
            </w:r>
            <w:r w:rsidRPr="005363E9">
              <w:rPr>
                <w:rStyle w:val="Bodytext22"/>
                <w:i/>
                <w:color w:val="000000"/>
                <w:lang w:eastAsia="vi-VN"/>
              </w:rPr>
              <w:t>chậm nhất là 15 ngày sau ngày bầu cử đầu tiên</w:t>
            </w:r>
            <w:r w:rsidRPr="00883814">
              <w:rPr>
                <w:rStyle w:val="Bodytext22"/>
                <w:color w:val="000000"/>
                <w:lang w:eastAsia="vi-VN"/>
              </w:rPr>
              <w:t>)</w:t>
            </w:r>
          </w:p>
        </w:tc>
        <w:tc>
          <w:tcPr>
            <w:tcW w:w="1278" w:type="dxa"/>
            <w:shd w:val="clear" w:color="auto" w:fill="auto"/>
            <w:vAlign w:val="center"/>
          </w:tcPr>
          <w:p w:rsidR="00C74257" w:rsidRDefault="00C74257" w:rsidP="00631ACA">
            <w:pPr>
              <w:spacing w:before="40" w:after="40"/>
              <w:jc w:val="center"/>
              <w:rPr>
                <w:lang w:val="en-US"/>
              </w:rPr>
            </w:pPr>
          </w:p>
          <w:p w:rsidR="00C74257" w:rsidRPr="00381336" w:rsidRDefault="00C74257" w:rsidP="00631ACA">
            <w:pPr>
              <w:spacing w:before="40" w:after="40"/>
              <w:jc w:val="center"/>
              <w:rPr>
                <w:lang w:val="en-US"/>
              </w:rPr>
            </w:pPr>
            <w:r w:rsidRPr="00381336">
              <w:rPr>
                <w:lang w:val="en-US"/>
              </w:rPr>
              <w:t>07/6/2021</w:t>
            </w:r>
          </w:p>
        </w:tc>
        <w:tc>
          <w:tcPr>
            <w:tcW w:w="2124" w:type="dxa"/>
            <w:shd w:val="clear" w:color="auto" w:fill="auto"/>
            <w:vAlign w:val="center"/>
          </w:tcPr>
          <w:p w:rsidR="00C74257" w:rsidRPr="00381336" w:rsidRDefault="00C74257" w:rsidP="00631ACA">
            <w:pPr>
              <w:pStyle w:val="Bodytext21"/>
              <w:shd w:val="clear" w:color="auto" w:fill="auto"/>
              <w:spacing w:before="40" w:after="40" w:line="240" w:lineRule="auto"/>
              <w:rPr>
                <w:sz w:val="24"/>
                <w:szCs w:val="24"/>
              </w:rPr>
            </w:pPr>
            <w:r w:rsidRPr="00381336">
              <w:rPr>
                <w:rStyle w:val="Bodytext22"/>
                <w:color w:val="000000"/>
                <w:sz w:val="24"/>
                <w:szCs w:val="24"/>
                <w:lang w:eastAsia="vi-VN"/>
              </w:rPr>
              <w:t>Khoản 4 Điều 80</w:t>
            </w:r>
          </w:p>
        </w:tc>
        <w:tc>
          <w:tcPr>
            <w:tcW w:w="762" w:type="dxa"/>
            <w:shd w:val="clear" w:color="auto" w:fill="auto"/>
          </w:tcPr>
          <w:p w:rsidR="00C74257" w:rsidRPr="00883814" w:rsidRDefault="00C74257" w:rsidP="00631ACA">
            <w:pPr>
              <w:spacing w:before="40" w:after="40"/>
              <w:jc w:val="center"/>
              <w:rPr>
                <w:sz w:val="26"/>
                <w:szCs w:val="26"/>
                <w:lang w:val="en-US"/>
              </w:rPr>
            </w:pPr>
          </w:p>
        </w:tc>
      </w:tr>
      <w:tr w:rsidR="00C74257" w:rsidRPr="007E3839" w:rsidTr="00631ACA">
        <w:tc>
          <w:tcPr>
            <w:tcW w:w="554" w:type="dxa"/>
            <w:shd w:val="clear" w:color="auto" w:fill="auto"/>
            <w:vAlign w:val="center"/>
          </w:tcPr>
          <w:p w:rsidR="00C74257" w:rsidRPr="00661756" w:rsidRDefault="00C74257" w:rsidP="00631ACA">
            <w:pPr>
              <w:spacing w:before="40" w:after="40"/>
              <w:jc w:val="center"/>
              <w:rPr>
                <w:sz w:val="26"/>
                <w:szCs w:val="26"/>
                <w:lang w:val="en-US"/>
              </w:rPr>
            </w:pPr>
            <w:r>
              <w:rPr>
                <w:sz w:val="26"/>
                <w:szCs w:val="26"/>
              </w:rPr>
              <w:t>3</w:t>
            </w:r>
            <w:r>
              <w:rPr>
                <w:sz w:val="26"/>
                <w:szCs w:val="26"/>
                <w:lang w:val="en-US"/>
              </w:rPr>
              <w:t>9</w:t>
            </w:r>
          </w:p>
        </w:tc>
        <w:tc>
          <w:tcPr>
            <w:tcW w:w="10064" w:type="dxa"/>
            <w:shd w:val="clear" w:color="auto" w:fill="auto"/>
            <w:vAlign w:val="bottom"/>
          </w:tcPr>
          <w:p w:rsidR="00C74257" w:rsidRPr="007E3839" w:rsidRDefault="00C74257" w:rsidP="00631ACA">
            <w:pPr>
              <w:pStyle w:val="Bodytext21"/>
              <w:shd w:val="clear" w:color="auto" w:fill="auto"/>
              <w:spacing w:before="40" w:after="40" w:line="240" w:lineRule="auto"/>
              <w:ind w:left="57" w:right="57"/>
              <w:jc w:val="both"/>
            </w:pPr>
            <w:r w:rsidRPr="007E3839">
              <w:rPr>
                <w:rStyle w:val="Bodytext22"/>
                <w:lang w:eastAsia="vi-VN"/>
              </w:rPr>
              <w:t>Ấn định ngày bầu cử lại trong trường hợp hủy bỏ kết quả bẩu cử ở khu vực bỏ phiếu, đơn vị bầu cử có vi phạm pháp luật nghiêm trọng (</w:t>
            </w:r>
            <w:r w:rsidRPr="007E3839">
              <w:rPr>
                <w:rStyle w:val="Bodytext22"/>
                <w:i/>
                <w:lang w:eastAsia="vi-VN"/>
              </w:rPr>
              <w:t>chậm nhất là 15 ngày sau ngày bầu cử đầu tiên</w:t>
            </w:r>
            <w:r w:rsidRPr="007E3839">
              <w:rPr>
                <w:rStyle w:val="Bodytext22"/>
                <w:lang w:eastAsia="vi-VN"/>
              </w:rPr>
              <w:t>)</w:t>
            </w:r>
          </w:p>
        </w:tc>
        <w:tc>
          <w:tcPr>
            <w:tcW w:w="1278" w:type="dxa"/>
            <w:shd w:val="clear" w:color="auto" w:fill="auto"/>
            <w:vAlign w:val="center"/>
          </w:tcPr>
          <w:p w:rsidR="00C74257" w:rsidRPr="00381336" w:rsidRDefault="00C74257" w:rsidP="00631ACA">
            <w:pPr>
              <w:spacing w:before="40" w:after="40"/>
              <w:jc w:val="center"/>
              <w:rPr>
                <w:lang w:val="en-US"/>
              </w:rPr>
            </w:pPr>
          </w:p>
          <w:p w:rsidR="00C74257" w:rsidRPr="00381336" w:rsidRDefault="00C74257" w:rsidP="00631ACA">
            <w:pPr>
              <w:spacing w:before="40" w:after="40"/>
              <w:jc w:val="center"/>
              <w:rPr>
                <w:lang w:val="en-US"/>
              </w:rPr>
            </w:pPr>
            <w:r w:rsidRPr="00381336">
              <w:rPr>
                <w:lang w:val="en-US"/>
              </w:rPr>
              <w:t>07/6/2021</w:t>
            </w:r>
          </w:p>
        </w:tc>
        <w:tc>
          <w:tcPr>
            <w:tcW w:w="2124" w:type="dxa"/>
            <w:shd w:val="clear" w:color="auto" w:fill="auto"/>
            <w:vAlign w:val="center"/>
          </w:tcPr>
          <w:p w:rsidR="00C74257" w:rsidRPr="00381336" w:rsidRDefault="00C74257" w:rsidP="00631ACA">
            <w:pPr>
              <w:pStyle w:val="Bodytext21"/>
              <w:shd w:val="clear" w:color="auto" w:fill="auto"/>
              <w:spacing w:before="40" w:after="40" w:line="240" w:lineRule="auto"/>
              <w:rPr>
                <w:sz w:val="24"/>
                <w:szCs w:val="24"/>
              </w:rPr>
            </w:pPr>
            <w:r w:rsidRPr="00381336">
              <w:rPr>
                <w:rStyle w:val="Bodytext22"/>
                <w:sz w:val="24"/>
                <w:szCs w:val="24"/>
                <w:lang w:eastAsia="vi-VN"/>
              </w:rPr>
              <w:t>Khoản 2 Điều 81</w:t>
            </w:r>
          </w:p>
        </w:tc>
        <w:tc>
          <w:tcPr>
            <w:tcW w:w="762" w:type="dxa"/>
            <w:shd w:val="clear" w:color="auto" w:fill="auto"/>
          </w:tcPr>
          <w:p w:rsidR="00C74257" w:rsidRPr="007E3839" w:rsidRDefault="00C74257" w:rsidP="00631ACA">
            <w:pPr>
              <w:spacing w:before="40" w:after="40"/>
              <w:jc w:val="center"/>
              <w:rPr>
                <w:sz w:val="26"/>
                <w:szCs w:val="26"/>
                <w:lang w:val="en-US"/>
              </w:rPr>
            </w:pPr>
          </w:p>
        </w:tc>
      </w:tr>
      <w:tr w:rsidR="00C74257" w:rsidRPr="00FC38B6" w:rsidTr="00631ACA">
        <w:tc>
          <w:tcPr>
            <w:tcW w:w="554" w:type="dxa"/>
            <w:shd w:val="clear" w:color="auto" w:fill="auto"/>
            <w:vAlign w:val="center"/>
          </w:tcPr>
          <w:p w:rsidR="00C74257" w:rsidRPr="0089608F" w:rsidRDefault="00C74257" w:rsidP="00631ACA">
            <w:pPr>
              <w:spacing w:before="40" w:after="40"/>
              <w:jc w:val="center"/>
              <w:rPr>
                <w:sz w:val="26"/>
                <w:szCs w:val="26"/>
                <w:lang w:val="en-US"/>
              </w:rPr>
            </w:pPr>
            <w:r>
              <w:rPr>
                <w:sz w:val="26"/>
                <w:szCs w:val="26"/>
                <w:lang w:val="en-US"/>
              </w:rPr>
              <w:t>40</w:t>
            </w:r>
          </w:p>
        </w:tc>
        <w:tc>
          <w:tcPr>
            <w:tcW w:w="10064" w:type="dxa"/>
            <w:shd w:val="clear" w:color="auto" w:fill="auto"/>
            <w:vAlign w:val="bottom"/>
          </w:tcPr>
          <w:p w:rsidR="00C74257" w:rsidRPr="00FC38B6" w:rsidRDefault="00C74257" w:rsidP="00631ACA">
            <w:pPr>
              <w:pStyle w:val="Bodytext21"/>
              <w:shd w:val="clear" w:color="auto" w:fill="auto"/>
              <w:spacing w:before="40" w:after="40" w:line="240" w:lineRule="auto"/>
              <w:ind w:left="57" w:right="57"/>
              <w:jc w:val="both"/>
            </w:pPr>
            <w:r w:rsidRPr="00FC38B6">
              <w:rPr>
                <w:rStyle w:val="Bodytext22"/>
                <w:lang w:eastAsia="vi-VN"/>
              </w:rPr>
              <w:t xml:space="preserve">Hội đồng bầu cử quốc gia lập biên bản tổng kết cuộc bầu cử </w:t>
            </w:r>
            <w:r>
              <w:rPr>
                <w:rStyle w:val="Bodytext22"/>
                <w:lang w:eastAsia="vi-VN"/>
              </w:rPr>
              <w:t>ĐBQH</w:t>
            </w:r>
            <w:r w:rsidRPr="00FC38B6">
              <w:rPr>
                <w:rStyle w:val="Bodytext22"/>
                <w:lang w:eastAsia="vi-VN"/>
              </w:rPr>
              <w:t xml:space="preserve"> trong cả nước (05 bản) gửi đến Ủy ban Thường vụ Quốc hội, Chính phủ, Ủy ban TW MTTQ Việt Nam và trình Quốc hội khóa mới</w:t>
            </w:r>
          </w:p>
        </w:tc>
        <w:tc>
          <w:tcPr>
            <w:tcW w:w="1278" w:type="dxa"/>
            <w:shd w:val="clear" w:color="auto" w:fill="auto"/>
            <w:vAlign w:val="center"/>
          </w:tcPr>
          <w:p w:rsidR="00C74257" w:rsidRPr="00381336" w:rsidRDefault="00C74257" w:rsidP="00631ACA">
            <w:pPr>
              <w:spacing w:before="40" w:after="40"/>
              <w:jc w:val="center"/>
              <w:rPr>
                <w:lang w:val="en-US"/>
              </w:rPr>
            </w:pPr>
          </w:p>
          <w:p w:rsidR="00C74257" w:rsidRPr="00381336" w:rsidRDefault="00C74257" w:rsidP="00631ACA">
            <w:pPr>
              <w:spacing w:before="40" w:after="40"/>
              <w:jc w:val="center"/>
              <w:rPr>
                <w:lang w:val="en-US"/>
              </w:rPr>
            </w:pPr>
            <w:r w:rsidRPr="00381336">
              <w:rPr>
                <w:lang w:val="en-US"/>
              </w:rPr>
              <w:t>07/6/2021</w:t>
            </w:r>
          </w:p>
        </w:tc>
        <w:tc>
          <w:tcPr>
            <w:tcW w:w="2124" w:type="dxa"/>
            <w:shd w:val="clear" w:color="auto" w:fill="auto"/>
            <w:vAlign w:val="center"/>
          </w:tcPr>
          <w:p w:rsidR="00C74257" w:rsidRPr="00381336" w:rsidRDefault="00C74257" w:rsidP="00631ACA">
            <w:pPr>
              <w:pStyle w:val="Bodytext21"/>
              <w:shd w:val="clear" w:color="auto" w:fill="auto"/>
              <w:spacing w:before="40" w:after="40" w:line="240" w:lineRule="auto"/>
              <w:rPr>
                <w:sz w:val="24"/>
                <w:szCs w:val="24"/>
              </w:rPr>
            </w:pPr>
            <w:r w:rsidRPr="00381336">
              <w:rPr>
                <w:rStyle w:val="Bodytext22"/>
                <w:sz w:val="24"/>
                <w:szCs w:val="24"/>
                <w:lang w:eastAsia="vi-VN"/>
              </w:rPr>
              <w:t>Khoản 3 Điều 84</w:t>
            </w:r>
          </w:p>
        </w:tc>
        <w:tc>
          <w:tcPr>
            <w:tcW w:w="762" w:type="dxa"/>
            <w:shd w:val="clear" w:color="auto" w:fill="auto"/>
          </w:tcPr>
          <w:p w:rsidR="00C74257" w:rsidRPr="00FC38B6" w:rsidRDefault="00C74257" w:rsidP="00631ACA">
            <w:pPr>
              <w:spacing w:before="40" w:after="40"/>
              <w:jc w:val="center"/>
              <w:rPr>
                <w:sz w:val="26"/>
                <w:szCs w:val="26"/>
                <w:lang w:val="en-US"/>
              </w:rPr>
            </w:pPr>
          </w:p>
        </w:tc>
      </w:tr>
      <w:tr w:rsidR="00C74257" w:rsidRPr="00893BF2" w:rsidTr="00631ACA">
        <w:tc>
          <w:tcPr>
            <w:tcW w:w="554" w:type="dxa"/>
            <w:shd w:val="clear" w:color="auto" w:fill="auto"/>
            <w:vAlign w:val="center"/>
          </w:tcPr>
          <w:p w:rsidR="00C74257" w:rsidRPr="00893BF2" w:rsidRDefault="00C74257" w:rsidP="00631ACA">
            <w:pPr>
              <w:spacing w:before="40" w:after="40"/>
              <w:jc w:val="center"/>
              <w:rPr>
                <w:sz w:val="26"/>
                <w:szCs w:val="26"/>
                <w:lang w:val="en-US"/>
              </w:rPr>
            </w:pPr>
            <w:r>
              <w:rPr>
                <w:sz w:val="26"/>
                <w:szCs w:val="26"/>
                <w:lang w:val="en-US"/>
              </w:rPr>
              <w:lastRenderedPageBreak/>
              <w:t>41</w:t>
            </w:r>
          </w:p>
        </w:tc>
        <w:tc>
          <w:tcPr>
            <w:tcW w:w="10064" w:type="dxa"/>
            <w:shd w:val="clear" w:color="auto" w:fill="auto"/>
            <w:vAlign w:val="bottom"/>
          </w:tcPr>
          <w:p w:rsidR="00C74257" w:rsidRPr="00893BF2" w:rsidRDefault="00C74257" w:rsidP="00631ACA">
            <w:pPr>
              <w:pStyle w:val="Bodytext21"/>
              <w:shd w:val="clear" w:color="auto" w:fill="auto"/>
              <w:spacing w:before="40" w:after="40" w:line="240" w:lineRule="auto"/>
              <w:ind w:left="57" w:right="57"/>
              <w:jc w:val="both"/>
            </w:pPr>
            <w:r w:rsidRPr="00893BF2">
              <w:rPr>
                <w:rStyle w:val="Bodytext22"/>
                <w:lang w:eastAsia="vi-VN"/>
              </w:rPr>
              <w:t xml:space="preserve">Ủy ban bầu cử lập biên bản tổng kết cuộc bầu cử </w:t>
            </w:r>
            <w:r>
              <w:rPr>
                <w:rStyle w:val="Bodytext22"/>
                <w:lang w:eastAsia="vi-VN"/>
              </w:rPr>
              <w:t>ĐBHĐND</w:t>
            </w:r>
            <w:r w:rsidRPr="00893BF2">
              <w:rPr>
                <w:rStyle w:val="Bodytext22"/>
                <w:lang w:eastAsia="vi-VN"/>
              </w:rPr>
              <w:t xml:space="preserve"> mà mình chịu trách nhiệm tổ chức (06 bản); cấp huyện, xã gửi HĐN</w:t>
            </w:r>
            <w:r>
              <w:rPr>
                <w:rStyle w:val="Bodytext22"/>
                <w:lang w:eastAsia="vi-VN"/>
              </w:rPr>
              <w:t>D</w:t>
            </w:r>
            <w:r w:rsidRPr="00893BF2">
              <w:rPr>
                <w:rStyle w:val="Bodytext22"/>
                <w:lang w:eastAsia="vi-VN"/>
              </w:rPr>
              <w:t xml:space="preserve">, UBND, </w:t>
            </w:r>
            <w:r>
              <w:rPr>
                <w:rStyle w:val="Bodytext22"/>
                <w:lang w:eastAsia="vi-VN"/>
              </w:rPr>
              <w:t>UB</w:t>
            </w:r>
            <w:r w:rsidRPr="00893BF2">
              <w:rPr>
                <w:rStyle w:val="Bodytext22"/>
                <w:lang w:eastAsia="vi-VN"/>
              </w:rPr>
              <w:t xml:space="preserve">MTTQ cùng cấp và cấp trên trực tiếp; cấp tỉnh gửi HĐND, UBND, </w:t>
            </w:r>
            <w:r>
              <w:rPr>
                <w:rStyle w:val="Bodytext22"/>
                <w:lang w:eastAsia="vi-VN"/>
              </w:rPr>
              <w:t>UB</w:t>
            </w:r>
            <w:r w:rsidRPr="00893BF2">
              <w:rPr>
                <w:rStyle w:val="Bodytext22"/>
                <w:lang w:eastAsia="vi-VN"/>
              </w:rPr>
              <w:t>MTTQ Việt Nam cùng cấp và Ủy ban Thường vụ Quốc hội, Chính phủ, Ủy ban TW MTTQ Việt Nam</w:t>
            </w:r>
          </w:p>
        </w:tc>
        <w:tc>
          <w:tcPr>
            <w:tcW w:w="1278" w:type="dxa"/>
            <w:shd w:val="clear" w:color="auto" w:fill="auto"/>
            <w:vAlign w:val="center"/>
          </w:tcPr>
          <w:p w:rsidR="00C74257" w:rsidRPr="00381336" w:rsidRDefault="00C74257" w:rsidP="00631ACA">
            <w:pPr>
              <w:spacing w:before="40" w:after="40"/>
              <w:jc w:val="center"/>
              <w:rPr>
                <w:lang w:val="en-US"/>
              </w:rPr>
            </w:pPr>
          </w:p>
          <w:p w:rsidR="00C74257" w:rsidRPr="00381336" w:rsidRDefault="00C74257" w:rsidP="00631ACA">
            <w:pPr>
              <w:spacing w:before="40" w:after="40"/>
              <w:jc w:val="center"/>
              <w:rPr>
                <w:lang w:val="en-US"/>
              </w:rPr>
            </w:pPr>
            <w:r w:rsidRPr="00381336">
              <w:rPr>
                <w:lang w:val="en-US"/>
              </w:rPr>
              <w:t>07/6/2021</w:t>
            </w:r>
          </w:p>
        </w:tc>
        <w:tc>
          <w:tcPr>
            <w:tcW w:w="2124" w:type="dxa"/>
            <w:shd w:val="clear" w:color="auto" w:fill="auto"/>
            <w:vAlign w:val="center"/>
          </w:tcPr>
          <w:p w:rsidR="00C74257" w:rsidRPr="00381336" w:rsidRDefault="00C74257" w:rsidP="00631ACA">
            <w:pPr>
              <w:pStyle w:val="Bodytext21"/>
              <w:shd w:val="clear" w:color="auto" w:fill="auto"/>
              <w:spacing w:before="40" w:after="40" w:line="240" w:lineRule="auto"/>
              <w:rPr>
                <w:sz w:val="24"/>
                <w:szCs w:val="24"/>
              </w:rPr>
            </w:pPr>
            <w:r w:rsidRPr="00381336">
              <w:rPr>
                <w:rStyle w:val="Bodytext22"/>
                <w:sz w:val="24"/>
                <w:szCs w:val="24"/>
                <w:lang w:eastAsia="vi-VN"/>
              </w:rPr>
              <w:t>Điều 85</w:t>
            </w:r>
          </w:p>
        </w:tc>
        <w:tc>
          <w:tcPr>
            <w:tcW w:w="762" w:type="dxa"/>
            <w:shd w:val="clear" w:color="auto" w:fill="auto"/>
          </w:tcPr>
          <w:p w:rsidR="00C74257" w:rsidRPr="00893BF2" w:rsidRDefault="00C74257" w:rsidP="00631ACA">
            <w:pPr>
              <w:spacing w:before="40" w:after="40"/>
              <w:jc w:val="center"/>
              <w:rPr>
                <w:sz w:val="26"/>
                <w:szCs w:val="26"/>
                <w:lang w:val="en-US"/>
              </w:rPr>
            </w:pPr>
          </w:p>
        </w:tc>
      </w:tr>
      <w:tr w:rsidR="00C74257" w:rsidRPr="00893BF2" w:rsidTr="00631ACA">
        <w:tc>
          <w:tcPr>
            <w:tcW w:w="554" w:type="dxa"/>
            <w:shd w:val="clear" w:color="auto" w:fill="auto"/>
            <w:vAlign w:val="center"/>
          </w:tcPr>
          <w:p w:rsidR="00C74257" w:rsidRPr="00661756" w:rsidRDefault="00C74257" w:rsidP="00631ACA">
            <w:pPr>
              <w:spacing w:before="40" w:after="40"/>
              <w:jc w:val="center"/>
              <w:rPr>
                <w:sz w:val="26"/>
                <w:szCs w:val="26"/>
                <w:lang w:val="en-US"/>
              </w:rPr>
            </w:pPr>
            <w:r>
              <w:rPr>
                <w:sz w:val="26"/>
                <w:szCs w:val="26"/>
              </w:rPr>
              <w:t>4</w:t>
            </w:r>
            <w:r>
              <w:rPr>
                <w:sz w:val="26"/>
                <w:szCs w:val="26"/>
                <w:lang w:val="en-US"/>
              </w:rPr>
              <w:t>2</w:t>
            </w:r>
          </w:p>
        </w:tc>
        <w:tc>
          <w:tcPr>
            <w:tcW w:w="10064" w:type="dxa"/>
            <w:shd w:val="clear" w:color="auto" w:fill="auto"/>
          </w:tcPr>
          <w:p w:rsidR="00C74257" w:rsidRPr="00893BF2" w:rsidRDefault="00C74257" w:rsidP="00631ACA">
            <w:pPr>
              <w:pStyle w:val="Bodytext21"/>
              <w:shd w:val="clear" w:color="auto" w:fill="auto"/>
              <w:spacing w:before="40" w:after="40" w:line="240" w:lineRule="auto"/>
              <w:ind w:left="57" w:right="57"/>
              <w:jc w:val="both"/>
            </w:pPr>
            <w:r w:rsidRPr="00893BF2">
              <w:rPr>
                <w:rStyle w:val="Bodytext22"/>
                <w:lang w:eastAsia="vi-VN"/>
              </w:rPr>
              <w:t xml:space="preserve">Hội đồng bầu cử quốc gia căn cứ biên bản tổng kết cuộc bầu cử trong cả nước, công bố kết quả bầu cử và danh sách những người trúng cử </w:t>
            </w:r>
            <w:r>
              <w:rPr>
                <w:rStyle w:val="Bodytext22"/>
                <w:lang w:eastAsia="vi-VN"/>
              </w:rPr>
              <w:t>ĐBQH</w:t>
            </w:r>
            <w:r w:rsidRPr="00893BF2">
              <w:rPr>
                <w:rStyle w:val="Bodytext22"/>
                <w:lang w:eastAsia="vi-VN"/>
              </w:rPr>
              <w:t xml:space="preserve"> (</w:t>
            </w:r>
            <w:r w:rsidRPr="00893BF2">
              <w:rPr>
                <w:rStyle w:val="Bodytext22"/>
                <w:i/>
                <w:lang w:eastAsia="vi-VN"/>
              </w:rPr>
              <w:t>chậm nhất là 20 ngày sau ngày bầu cử</w:t>
            </w:r>
            <w:r w:rsidRPr="00893BF2">
              <w:rPr>
                <w:rStyle w:val="Bodytext22"/>
                <w:lang w:eastAsia="vi-VN"/>
              </w:rPr>
              <w:t>)</w:t>
            </w:r>
          </w:p>
        </w:tc>
        <w:tc>
          <w:tcPr>
            <w:tcW w:w="1278" w:type="dxa"/>
            <w:shd w:val="clear" w:color="auto" w:fill="auto"/>
            <w:vAlign w:val="center"/>
          </w:tcPr>
          <w:p w:rsidR="00C74257" w:rsidRDefault="00C74257" w:rsidP="00631ACA">
            <w:pPr>
              <w:spacing w:before="40" w:after="40"/>
              <w:jc w:val="center"/>
              <w:rPr>
                <w:lang w:val="en-US"/>
              </w:rPr>
            </w:pPr>
          </w:p>
          <w:p w:rsidR="00C74257" w:rsidRPr="00381336" w:rsidRDefault="00C74257" w:rsidP="00631ACA">
            <w:pPr>
              <w:spacing w:before="40" w:after="40"/>
              <w:jc w:val="center"/>
              <w:rPr>
                <w:lang w:val="en-US"/>
              </w:rPr>
            </w:pPr>
            <w:r w:rsidRPr="00381336">
              <w:rPr>
                <w:lang w:val="en-US"/>
              </w:rPr>
              <w:t>12/6/2021</w:t>
            </w:r>
          </w:p>
        </w:tc>
        <w:tc>
          <w:tcPr>
            <w:tcW w:w="2124" w:type="dxa"/>
            <w:shd w:val="clear" w:color="auto" w:fill="auto"/>
            <w:vAlign w:val="center"/>
          </w:tcPr>
          <w:p w:rsidR="00C74257" w:rsidRPr="00381336" w:rsidRDefault="00C74257" w:rsidP="00631ACA">
            <w:pPr>
              <w:pStyle w:val="Bodytext21"/>
              <w:shd w:val="clear" w:color="auto" w:fill="auto"/>
              <w:spacing w:before="40" w:after="40" w:line="240" w:lineRule="auto"/>
              <w:rPr>
                <w:sz w:val="24"/>
                <w:szCs w:val="24"/>
              </w:rPr>
            </w:pPr>
            <w:r w:rsidRPr="00381336">
              <w:rPr>
                <w:rStyle w:val="Bodytext22"/>
                <w:sz w:val="24"/>
                <w:szCs w:val="24"/>
                <w:lang w:eastAsia="vi-VN"/>
              </w:rPr>
              <w:t>Khoản 1 Điều 86</w:t>
            </w:r>
          </w:p>
        </w:tc>
        <w:tc>
          <w:tcPr>
            <w:tcW w:w="762" w:type="dxa"/>
            <w:shd w:val="clear" w:color="auto" w:fill="auto"/>
          </w:tcPr>
          <w:p w:rsidR="00C74257" w:rsidRPr="00893BF2" w:rsidRDefault="00C74257" w:rsidP="00631ACA">
            <w:pPr>
              <w:spacing w:before="40" w:after="40"/>
              <w:jc w:val="center"/>
              <w:rPr>
                <w:sz w:val="26"/>
                <w:szCs w:val="26"/>
                <w:lang w:val="en-US"/>
              </w:rPr>
            </w:pPr>
          </w:p>
        </w:tc>
      </w:tr>
      <w:tr w:rsidR="00C74257" w:rsidRPr="00893BF2" w:rsidTr="00631ACA">
        <w:tc>
          <w:tcPr>
            <w:tcW w:w="554" w:type="dxa"/>
            <w:shd w:val="clear" w:color="auto" w:fill="auto"/>
            <w:vAlign w:val="center"/>
          </w:tcPr>
          <w:p w:rsidR="00C74257" w:rsidRPr="00661756" w:rsidRDefault="00C74257" w:rsidP="00631ACA">
            <w:pPr>
              <w:spacing w:before="40" w:after="40"/>
              <w:jc w:val="center"/>
              <w:rPr>
                <w:sz w:val="26"/>
                <w:szCs w:val="26"/>
                <w:lang w:val="en-US"/>
              </w:rPr>
            </w:pPr>
            <w:r>
              <w:rPr>
                <w:sz w:val="26"/>
                <w:szCs w:val="26"/>
              </w:rPr>
              <w:t>4</w:t>
            </w:r>
            <w:r>
              <w:rPr>
                <w:sz w:val="26"/>
                <w:szCs w:val="26"/>
                <w:lang w:val="en-US"/>
              </w:rPr>
              <w:t>3</w:t>
            </w:r>
          </w:p>
        </w:tc>
        <w:tc>
          <w:tcPr>
            <w:tcW w:w="10064" w:type="dxa"/>
            <w:shd w:val="clear" w:color="auto" w:fill="auto"/>
          </w:tcPr>
          <w:p w:rsidR="00C74257" w:rsidRPr="00893BF2" w:rsidRDefault="00C74257" w:rsidP="00631ACA">
            <w:pPr>
              <w:pStyle w:val="Bodytext21"/>
              <w:shd w:val="clear" w:color="auto" w:fill="auto"/>
              <w:spacing w:before="40" w:after="40" w:line="240" w:lineRule="auto"/>
              <w:ind w:left="57" w:right="57"/>
              <w:jc w:val="both"/>
            </w:pPr>
            <w:r w:rsidRPr="00893BF2">
              <w:rPr>
                <w:rStyle w:val="Bodytext22"/>
                <w:lang w:eastAsia="vi-VN"/>
              </w:rPr>
              <w:t>Khiếu nại về kết quả bầu cử đại biểu Quốc hội phải được gửi đến Hội đồng bầu cử quốc gia chậm nhất là 05 ngày kể từ ngày công bố kết quả bầu cử đại biểu Quốc hội</w:t>
            </w:r>
          </w:p>
        </w:tc>
        <w:tc>
          <w:tcPr>
            <w:tcW w:w="1278" w:type="dxa"/>
            <w:shd w:val="clear" w:color="auto" w:fill="auto"/>
            <w:vAlign w:val="center"/>
          </w:tcPr>
          <w:p w:rsidR="00C74257" w:rsidRPr="00381336" w:rsidRDefault="00C74257" w:rsidP="00631ACA">
            <w:pPr>
              <w:spacing w:before="40" w:after="40"/>
              <w:jc w:val="center"/>
              <w:rPr>
                <w:lang w:val="en-US"/>
              </w:rPr>
            </w:pPr>
          </w:p>
        </w:tc>
        <w:tc>
          <w:tcPr>
            <w:tcW w:w="2124" w:type="dxa"/>
            <w:shd w:val="clear" w:color="auto" w:fill="auto"/>
            <w:vAlign w:val="center"/>
          </w:tcPr>
          <w:p w:rsidR="00C74257" w:rsidRPr="00381336" w:rsidRDefault="00C74257" w:rsidP="00631ACA">
            <w:pPr>
              <w:pStyle w:val="Bodytext21"/>
              <w:shd w:val="clear" w:color="auto" w:fill="auto"/>
              <w:spacing w:before="40" w:after="40" w:line="240" w:lineRule="auto"/>
              <w:rPr>
                <w:sz w:val="24"/>
                <w:szCs w:val="24"/>
              </w:rPr>
            </w:pPr>
            <w:r w:rsidRPr="00381336">
              <w:rPr>
                <w:rStyle w:val="Bodytext22"/>
                <w:sz w:val="24"/>
                <w:szCs w:val="24"/>
                <w:lang w:eastAsia="vi-VN"/>
              </w:rPr>
              <w:t>Khoản 1,2 Điều 87</w:t>
            </w:r>
          </w:p>
        </w:tc>
        <w:tc>
          <w:tcPr>
            <w:tcW w:w="762" w:type="dxa"/>
            <w:shd w:val="clear" w:color="auto" w:fill="auto"/>
          </w:tcPr>
          <w:p w:rsidR="00C74257" w:rsidRPr="00893BF2" w:rsidRDefault="00C74257" w:rsidP="00631ACA">
            <w:pPr>
              <w:spacing w:before="40" w:after="40"/>
              <w:jc w:val="center"/>
              <w:rPr>
                <w:sz w:val="26"/>
                <w:szCs w:val="26"/>
                <w:lang w:val="en-US"/>
              </w:rPr>
            </w:pPr>
          </w:p>
        </w:tc>
      </w:tr>
      <w:tr w:rsidR="00C74257" w:rsidRPr="00893BF2" w:rsidTr="00631ACA">
        <w:tc>
          <w:tcPr>
            <w:tcW w:w="554" w:type="dxa"/>
            <w:shd w:val="clear" w:color="auto" w:fill="auto"/>
            <w:vAlign w:val="center"/>
          </w:tcPr>
          <w:p w:rsidR="00C74257" w:rsidRPr="00661756" w:rsidRDefault="00C74257" w:rsidP="00631ACA">
            <w:pPr>
              <w:spacing w:before="40" w:after="40"/>
              <w:jc w:val="center"/>
              <w:rPr>
                <w:sz w:val="26"/>
                <w:szCs w:val="26"/>
                <w:lang w:val="en-US"/>
              </w:rPr>
            </w:pPr>
            <w:r>
              <w:rPr>
                <w:sz w:val="26"/>
                <w:szCs w:val="26"/>
              </w:rPr>
              <w:t>4</w:t>
            </w:r>
            <w:r>
              <w:rPr>
                <w:sz w:val="26"/>
                <w:szCs w:val="26"/>
                <w:lang w:val="en-US"/>
              </w:rPr>
              <w:t>4</w:t>
            </w:r>
          </w:p>
        </w:tc>
        <w:tc>
          <w:tcPr>
            <w:tcW w:w="10064" w:type="dxa"/>
            <w:shd w:val="clear" w:color="auto" w:fill="auto"/>
          </w:tcPr>
          <w:p w:rsidR="00C74257" w:rsidRPr="00893BF2" w:rsidRDefault="00C74257" w:rsidP="00631ACA">
            <w:pPr>
              <w:pStyle w:val="Bodytext21"/>
              <w:shd w:val="clear" w:color="auto" w:fill="auto"/>
              <w:spacing w:before="40" w:after="40" w:line="240" w:lineRule="auto"/>
              <w:ind w:left="57" w:right="57"/>
              <w:jc w:val="both"/>
            </w:pPr>
            <w:r w:rsidRPr="00893BF2">
              <w:rPr>
                <w:rStyle w:val="Bodytext22"/>
                <w:lang w:eastAsia="vi-VN"/>
              </w:rPr>
              <w:t>Khiếu nại về kế</w:t>
            </w:r>
            <w:r>
              <w:rPr>
                <w:rStyle w:val="Bodytext22"/>
                <w:lang w:eastAsia="vi-VN"/>
              </w:rPr>
              <w:t>t quả</w:t>
            </w:r>
            <w:r w:rsidRPr="00893BF2">
              <w:rPr>
                <w:rStyle w:val="Bodytext22"/>
                <w:lang w:eastAsia="vi-VN"/>
              </w:rPr>
              <w:t xml:space="preserve"> bầu cử </w:t>
            </w:r>
            <w:r>
              <w:rPr>
                <w:rStyle w:val="Bodytext22"/>
                <w:lang w:eastAsia="vi-VN"/>
              </w:rPr>
              <w:t>ĐBHĐND</w:t>
            </w:r>
            <w:r w:rsidRPr="00893BF2">
              <w:rPr>
                <w:rStyle w:val="Bodytext22"/>
                <w:lang w:eastAsia="vi-VN"/>
              </w:rPr>
              <w:t xml:space="preserve"> phải được gửi đến Ủy ban bầu cử chậm nhất là 05 ngày kể từ ngày công bố kết quả bầu cử </w:t>
            </w:r>
            <w:r>
              <w:rPr>
                <w:rStyle w:val="Bodytext22"/>
                <w:lang w:eastAsia="vi-VN"/>
              </w:rPr>
              <w:t>ĐBHĐND</w:t>
            </w:r>
          </w:p>
        </w:tc>
        <w:tc>
          <w:tcPr>
            <w:tcW w:w="1278" w:type="dxa"/>
            <w:shd w:val="clear" w:color="auto" w:fill="auto"/>
            <w:vAlign w:val="center"/>
          </w:tcPr>
          <w:p w:rsidR="00C74257" w:rsidRPr="00381336" w:rsidRDefault="00C74257" w:rsidP="00631ACA">
            <w:pPr>
              <w:spacing w:before="40" w:after="40"/>
              <w:jc w:val="center"/>
              <w:rPr>
                <w:lang w:val="en-US"/>
              </w:rPr>
            </w:pPr>
          </w:p>
        </w:tc>
        <w:tc>
          <w:tcPr>
            <w:tcW w:w="2124" w:type="dxa"/>
            <w:shd w:val="clear" w:color="auto" w:fill="auto"/>
            <w:vAlign w:val="center"/>
          </w:tcPr>
          <w:p w:rsidR="00C74257" w:rsidRPr="00381336" w:rsidRDefault="00C74257" w:rsidP="00631ACA">
            <w:pPr>
              <w:pStyle w:val="Bodytext21"/>
              <w:shd w:val="clear" w:color="auto" w:fill="auto"/>
              <w:spacing w:before="40" w:after="40" w:line="240" w:lineRule="auto"/>
              <w:rPr>
                <w:sz w:val="24"/>
                <w:szCs w:val="24"/>
              </w:rPr>
            </w:pPr>
            <w:r w:rsidRPr="00381336">
              <w:rPr>
                <w:rStyle w:val="Bodytext22"/>
                <w:sz w:val="24"/>
                <w:szCs w:val="24"/>
                <w:lang w:eastAsia="vi-VN"/>
              </w:rPr>
              <w:t>Khoản 1, 2 Điều 87</w:t>
            </w:r>
          </w:p>
        </w:tc>
        <w:tc>
          <w:tcPr>
            <w:tcW w:w="762" w:type="dxa"/>
            <w:shd w:val="clear" w:color="auto" w:fill="auto"/>
          </w:tcPr>
          <w:p w:rsidR="00C74257" w:rsidRPr="00893BF2" w:rsidRDefault="00C74257" w:rsidP="00631ACA">
            <w:pPr>
              <w:spacing w:before="40" w:after="40"/>
              <w:jc w:val="center"/>
              <w:rPr>
                <w:sz w:val="26"/>
                <w:szCs w:val="26"/>
                <w:lang w:val="en-US"/>
              </w:rPr>
            </w:pPr>
          </w:p>
        </w:tc>
      </w:tr>
      <w:tr w:rsidR="00C74257" w:rsidRPr="00893BF2" w:rsidTr="00631ACA">
        <w:tc>
          <w:tcPr>
            <w:tcW w:w="554" w:type="dxa"/>
            <w:shd w:val="clear" w:color="auto" w:fill="auto"/>
            <w:vAlign w:val="center"/>
          </w:tcPr>
          <w:p w:rsidR="00C74257" w:rsidRPr="00661756" w:rsidRDefault="00C74257" w:rsidP="00631ACA">
            <w:pPr>
              <w:spacing w:before="40" w:after="40"/>
              <w:jc w:val="center"/>
              <w:rPr>
                <w:sz w:val="26"/>
                <w:szCs w:val="26"/>
                <w:lang w:val="en-US"/>
              </w:rPr>
            </w:pPr>
            <w:r>
              <w:rPr>
                <w:sz w:val="26"/>
                <w:szCs w:val="26"/>
              </w:rPr>
              <w:t>4</w:t>
            </w:r>
            <w:r>
              <w:rPr>
                <w:sz w:val="26"/>
                <w:szCs w:val="26"/>
                <w:lang w:val="en-US"/>
              </w:rPr>
              <w:t>5</w:t>
            </w:r>
          </w:p>
        </w:tc>
        <w:tc>
          <w:tcPr>
            <w:tcW w:w="10064" w:type="dxa"/>
            <w:shd w:val="clear" w:color="auto" w:fill="auto"/>
            <w:vAlign w:val="bottom"/>
          </w:tcPr>
          <w:p w:rsidR="00C74257" w:rsidRPr="00893BF2" w:rsidRDefault="00C74257" w:rsidP="00631ACA">
            <w:pPr>
              <w:pStyle w:val="Bodytext21"/>
              <w:shd w:val="clear" w:color="auto" w:fill="auto"/>
              <w:spacing w:before="40" w:after="40" w:line="240" w:lineRule="auto"/>
              <w:ind w:left="57" w:right="57"/>
              <w:jc w:val="both"/>
            </w:pPr>
            <w:r w:rsidRPr="00893BF2">
              <w:rPr>
                <w:rStyle w:val="Bodytext22"/>
                <w:lang w:eastAsia="vi-VN"/>
              </w:rPr>
              <w:t>Ủy ban bầu cử có trách nhiệm xem xét, giải quyết khiếu nại về kết quả bầu cử đại biểu Hội đồng nhân dân trong thời hạn 20 ngày kể từ ngày nhận được khiếu nại</w:t>
            </w:r>
          </w:p>
        </w:tc>
        <w:tc>
          <w:tcPr>
            <w:tcW w:w="1278" w:type="dxa"/>
            <w:shd w:val="clear" w:color="auto" w:fill="auto"/>
            <w:vAlign w:val="center"/>
          </w:tcPr>
          <w:p w:rsidR="00C74257" w:rsidRPr="00381336" w:rsidRDefault="00C74257" w:rsidP="00631ACA">
            <w:pPr>
              <w:spacing w:before="40" w:after="40"/>
              <w:jc w:val="center"/>
              <w:rPr>
                <w:lang w:val="en-US"/>
              </w:rPr>
            </w:pPr>
          </w:p>
        </w:tc>
        <w:tc>
          <w:tcPr>
            <w:tcW w:w="2124" w:type="dxa"/>
            <w:shd w:val="clear" w:color="auto" w:fill="auto"/>
            <w:vAlign w:val="center"/>
          </w:tcPr>
          <w:p w:rsidR="00C74257" w:rsidRPr="00381336" w:rsidRDefault="00C74257" w:rsidP="00631ACA">
            <w:pPr>
              <w:pStyle w:val="Bodytext21"/>
              <w:shd w:val="clear" w:color="auto" w:fill="auto"/>
              <w:spacing w:before="40" w:after="40" w:line="240" w:lineRule="auto"/>
              <w:rPr>
                <w:sz w:val="24"/>
                <w:szCs w:val="24"/>
              </w:rPr>
            </w:pPr>
            <w:r w:rsidRPr="00381336">
              <w:rPr>
                <w:rStyle w:val="Bodytext22"/>
                <w:sz w:val="24"/>
                <w:szCs w:val="24"/>
                <w:lang w:eastAsia="vi-VN"/>
              </w:rPr>
              <w:t>Điều 87</w:t>
            </w:r>
          </w:p>
        </w:tc>
        <w:tc>
          <w:tcPr>
            <w:tcW w:w="762" w:type="dxa"/>
            <w:shd w:val="clear" w:color="auto" w:fill="auto"/>
          </w:tcPr>
          <w:p w:rsidR="00C74257" w:rsidRPr="00893BF2" w:rsidRDefault="00C74257" w:rsidP="00631ACA">
            <w:pPr>
              <w:spacing w:before="40" w:after="40"/>
              <w:jc w:val="center"/>
              <w:rPr>
                <w:sz w:val="26"/>
                <w:szCs w:val="26"/>
                <w:lang w:val="en-US"/>
              </w:rPr>
            </w:pPr>
          </w:p>
        </w:tc>
      </w:tr>
      <w:tr w:rsidR="00C74257" w:rsidRPr="00893BF2" w:rsidTr="00631ACA">
        <w:tc>
          <w:tcPr>
            <w:tcW w:w="554" w:type="dxa"/>
            <w:shd w:val="clear" w:color="auto" w:fill="auto"/>
            <w:vAlign w:val="center"/>
          </w:tcPr>
          <w:p w:rsidR="00C74257" w:rsidRPr="00661756" w:rsidRDefault="00C74257" w:rsidP="00631ACA">
            <w:pPr>
              <w:spacing w:before="40" w:after="40"/>
              <w:jc w:val="center"/>
              <w:rPr>
                <w:sz w:val="26"/>
                <w:szCs w:val="26"/>
                <w:lang w:val="en-US"/>
              </w:rPr>
            </w:pPr>
            <w:r>
              <w:rPr>
                <w:sz w:val="26"/>
                <w:szCs w:val="26"/>
              </w:rPr>
              <w:t>4</w:t>
            </w:r>
            <w:r>
              <w:rPr>
                <w:sz w:val="26"/>
                <w:szCs w:val="26"/>
                <w:lang w:val="en-US"/>
              </w:rPr>
              <w:t>6</w:t>
            </w:r>
          </w:p>
        </w:tc>
        <w:tc>
          <w:tcPr>
            <w:tcW w:w="10064" w:type="dxa"/>
            <w:shd w:val="clear" w:color="auto" w:fill="auto"/>
          </w:tcPr>
          <w:p w:rsidR="00C74257" w:rsidRPr="00893BF2" w:rsidRDefault="00C74257" w:rsidP="00631ACA">
            <w:pPr>
              <w:pStyle w:val="Bodytext21"/>
              <w:shd w:val="clear" w:color="auto" w:fill="auto"/>
              <w:spacing w:before="40" w:after="40" w:line="240" w:lineRule="auto"/>
              <w:ind w:left="57" w:right="57"/>
              <w:jc w:val="left"/>
            </w:pPr>
            <w:r w:rsidRPr="00893BF2">
              <w:rPr>
                <w:rStyle w:val="Bodytext22"/>
                <w:lang w:eastAsia="vi-VN"/>
              </w:rPr>
              <w:t xml:space="preserve">Xác nhận tư cách của người trúng cử </w:t>
            </w:r>
            <w:r>
              <w:rPr>
                <w:rStyle w:val="Bodytext22"/>
                <w:lang w:eastAsia="vi-VN"/>
              </w:rPr>
              <w:t>ĐBQH</w:t>
            </w:r>
            <w:r w:rsidRPr="00893BF2">
              <w:rPr>
                <w:rStyle w:val="Bodytext22"/>
                <w:lang w:eastAsia="vi-VN"/>
              </w:rPr>
              <w:t xml:space="preserve">, </w:t>
            </w:r>
            <w:r>
              <w:rPr>
                <w:rStyle w:val="Bodytext22"/>
                <w:lang w:eastAsia="vi-VN"/>
              </w:rPr>
              <w:t>ĐBHĐND</w:t>
            </w:r>
          </w:p>
        </w:tc>
        <w:tc>
          <w:tcPr>
            <w:tcW w:w="1278" w:type="dxa"/>
            <w:shd w:val="clear" w:color="auto" w:fill="auto"/>
            <w:vAlign w:val="center"/>
          </w:tcPr>
          <w:p w:rsidR="00C74257" w:rsidRPr="00381336" w:rsidRDefault="00C74257" w:rsidP="00631ACA">
            <w:pPr>
              <w:spacing w:before="40" w:after="40"/>
              <w:jc w:val="center"/>
              <w:rPr>
                <w:lang w:val="en-US"/>
              </w:rPr>
            </w:pPr>
          </w:p>
        </w:tc>
        <w:tc>
          <w:tcPr>
            <w:tcW w:w="2124" w:type="dxa"/>
            <w:shd w:val="clear" w:color="auto" w:fill="auto"/>
            <w:vAlign w:val="center"/>
          </w:tcPr>
          <w:p w:rsidR="00C74257" w:rsidRPr="00381336" w:rsidRDefault="00C74257" w:rsidP="00631ACA">
            <w:pPr>
              <w:pStyle w:val="Bodytext21"/>
              <w:shd w:val="clear" w:color="auto" w:fill="auto"/>
              <w:spacing w:before="40" w:after="40" w:line="240" w:lineRule="auto"/>
              <w:rPr>
                <w:sz w:val="24"/>
                <w:szCs w:val="24"/>
              </w:rPr>
            </w:pPr>
            <w:r w:rsidRPr="00381336">
              <w:rPr>
                <w:rStyle w:val="Bodytext22"/>
                <w:sz w:val="24"/>
                <w:szCs w:val="24"/>
                <w:lang w:eastAsia="vi-VN"/>
              </w:rPr>
              <w:t>Khoản 1, 2 Điều 88</w:t>
            </w:r>
          </w:p>
        </w:tc>
        <w:tc>
          <w:tcPr>
            <w:tcW w:w="762" w:type="dxa"/>
            <w:shd w:val="clear" w:color="auto" w:fill="auto"/>
          </w:tcPr>
          <w:p w:rsidR="00C74257" w:rsidRPr="00893BF2" w:rsidRDefault="00C74257" w:rsidP="00631ACA">
            <w:pPr>
              <w:spacing w:before="40" w:after="40"/>
              <w:jc w:val="center"/>
              <w:rPr>
                <w:sz w:val="26"/>
                <w:szCs w:val="26"/>
                <w:lang w:val="en-US"/>
              </w:rPr>
            </w:pPr>
          </w:p>
        </w:tc>
      </w:tr>
      <w:tr w:rsidR="00C74257" w:rsidRPr="00893BF2" w:rsidTr="00631ACA">
        <w:tc>
          <w:tcPr>
            <w:tcW w:w="554" w:type="dxa"/>
            <w:shd w:val="clear" w:color="auto" w:fill="auto"/>
            <w:vAlign w:val="center"/>
          </w:tcPr>
          <w:p w:rsidR="00C74257" w:rsidRDefault="00C74257" w:rsidP="00631ACA">
            <w:pPr>
              <w:spacing w:before="40" w:after="40"/>
              <w:jc w:val="center"/>
              <w:rPr>
                <w:sz w:val="26"/>
                <w:szCs w:val="26"/>
                <w:lang w:val="en-US"/>
              </w:rPr>
            </w:pPr>
          </w:p>
          <w:p w:rsidR="00C74257" w:rsidRPr="0089608F" w:rsidRDefault="00C74257" w:rsidP="00631ACA">
            <w:pPr>
              <w:spacing w:before="40" w:after="40"/>
              <w:jc w:val="center"/>
              <w:rPr>
                <w:sz w:val="26"/>
                <w:szCs w:val="26"/>
                <w:lang w:val="en-US"/>
              </w:rPr>
            </w:pPr>
            <w:r>
              <w:rPr>
                <w:sz w:val="26"/>
                <w:szCs w:val="26"/>
                <w:lang w:val="en-US"/>
              </w:rPr>
              <w:t>47</w:t>
            </w:r>
          </w:p>
        </w:tc>
        <w:tc>
          <w:tcPr>
            <w:tcW w:w="10064" w:type="dxa"/>
            <w:shd w:val="clear" w:color="auto" w:fill="auto"/>
          </w:tcPr>
          <w:p w:rsidR="00C74257" w:rsidRPr="00893BF2" w:rsidRDefault="00C74257" w:rsidP="00631ACA">
            <w:pPr>
              <w:pStyle w:val="Bodytext21"/>
              <w:shd w:val="clear" w:color="auto" w:fill="auto"/>
              <w:spacing w:before="40" w:after="40" w:line="240" w:lineRule="auto"/>
              <w:ind w:left="57" w:right="57"/>
              <w:jc w:val="both"/>
            </w:pPr>
            <w:r w:rsidRPr="00893BF2">
              <w:rPr>
                <w:rStyle w:val="Bodytext22"/>
                <w:lang w:eastAsia="vi-VN"/>
              </w:rPr>
              <w:t xml:space="preserve">Hội đồng bầu cử quốc gia kết thúc nhiệm vụ sau khi đã trình Quốc hội khóa mới báo cáo tổng kêt cuộc bầu cử trong cả nước và kết quả xác nhận tư cách </w:t>
            </w:r>
            <w:r>
              <w:rPr>
                <w:rStyle w:val="Bodytext22"/>
                <w:lang w:eastAsia="vi-VN"/>
              </w:rPr>
              <w:t>ĐBQH</w:t>
            </w:r>
            <w:r w:rsidRPr="00893BF2">
              <w:rPr>
                <w:rStyle w:val="Bodytext22"/>
                <w:lang w:eastAsia="vi-VN"/>
              </w:rPr>
              <w:t xml:space="preserve"> được bầu, bàn giao biên bản tổng kết và hồ sơ, tài liệu về bầu cử </w:t>
            </w:r>
            <w:r>
              <w:rPr>
                <w:rStyle w:val="Bodytext22"/>
                <w:lang w:eastAsia="vi-VN"/>
              </w:rPr>
              <w:t>ĐBQH</w:t>
            </w:r>
            <w:r w:rsidRPr="00893BF2">
              <w:rPr>
                <w:rStyle w:val="Bodytext22"/>
                <w:lang w:eastAsia="vi-VN"/>
              </w:rPr>
              <w:t xml:space="preserve"> cho Ủy ban Thường vụ Quốc hội khóa mới</w:t>
            </w:r>
          </w:p>
        </w:tc>
        <w:tc>
          <w:tcPr>
            <w:tcW w:w="1278" w:type="dxa"/>
            <w:shd w:val="clear" w:color="auto" w:fill="auto"/>
            <w:vAlign w:val="center"/>
          </w:tcPr>
          <w:p w:rsidR="00C74257" w:rsidRPr="00381336" w:rsidRDefault="00C74257" w:rsidP="00631ACA">
            <w:pPr>
              <w:spacing w:before="40" w:after="40"/>
              <w:jc w:val="center"/>
              <w:rPr>
                <w:lang w:val="en-US"/>
              </w:rPr>
            </w:pPr>
          </w:p>
        </w:tc>
        <w:tc>
          <w:tcPr>
            <w:tcW w:w="2124" w:type="dxa"/>
            <w:shd w:val="clear" w:color="auto" w:fill="auto"/>
            <w:vAlign w:val="center"/>
          </w:tcPr>
          <w:p w:rsidR="00C74257" w:rsidRPr="00381336" w:rsidRDefault="00C74257" w:rsidP="00631ACA">
            <w:pPr>
              <w:pStyle w:val="Bodytext21"/>
              <w:shd w:val="clear" w:color="auto" w:fill="auto"/>
              <w:spacing w:before="40" w:after="40" w:line="240" w:lineRule="auto"/>
              <w:rPr>
                <w:sz w:val="24"/>
                <w:szCs w:val="24"/>
              </w:rPr>
            </w:pPr>
            <w:r w:rsidRPr="00381336">
              <w:rPr>
                <w:rStyle w:val="Bodytext22"/>
                <w:sz w:val="24"/>
                <w:szCs w:val="24"/>
                <w:lang w:eastAsia="vi-VN"/>
              </w:rPr>
              <w:t>Điều 20</w:t>
            </w:r>
          </w:p>
        </w:tc>
        <w:tc>
          <w:tcPr>
            <w:tcW w:w="762" w:type="dxa"/>
            <w:shd w:val="clear" w:color="auto" w:fill="auto"/>
          </w:tcPr>
          <w:p w:rsidR="00C74257" w:rsidRPr="00893BF2" w:rsidRDefault="00C74257" w:rsidP="00631ACA">
            <w:pPr>
              <w:spacing w:before="40" w:after="40"/>
              <w:jc w:val="center"/>
              <w:rPr>
                <w:sz w:val="26"/>
                <w:szCs w:val="26"/>
                <w:lang w:val="en-US"/>
              </w:rPr>
            </w:pPr>
          </w:p>
        </w:tc>
      </w:tr>
      <w:tr w:rsidR="00C74257" w:rsidRPr="00893BF2" w:rsidTr="00631ACA">
        <w:tc>
          <w:tcPr>
            <w:tcW w:w="554" w:type="dxa"/>
            <w:shd w:val="clear" w:color="auto" w:fill="auto"/>
            <w:vAlign w:val="center"/>
          </w:tcPr>
          <w:p w:rsidR="00C74257" w:rsidRDefault="00C74257" w:rsidP="00631ACA">
            <w:pPr>
              <w:spacing w:before="40" w:after="40"/>
              <w:jc w:val="center"/>
              <w:rPr>
                <w:sz w:val="26"/>
                <w:szCs w:val="26"/>
                <w:lang w:val="en-US"/>
              </w:rPr>
            </w:pPr>
          </w:p>
          <w:p w:rsidR="00C74257" w:rsidRDefault="00C74257" w:rsidP="00631ACA">
            <w:pPr>
              <w:spacing w:before="40" w:after="40"/>
              <w:jc w:val="center"/>
              <w:rPr>
                <w:sz w:val="26"/>
                <w:szCs w:val="26"/>
                <w:lang w:val="en-US"/>
              </w:rPr>
            </w:pPr>
            <w:r>
              <w:rPr>
                <w:sz w:val="26"/>
                <w:szCs w:val="26"/>
                <w:lang w:val="en-US"/>
              </w:rPr>
              <w:t>48</w:t>
            </w:r>
          </w:p>
        </w:tc>
        <w:tc>
          <w:tcPr>
            <w:tcW w:w="10064" w:type="dxa"/>
            <w:shd w:val="clear" w:color="auto" w:fill="auto"/>
            <w:vAlign w:val="bottom"/>
          </w:tcPr>
          <w:p w:rsidR="00C74257" w:rsidRPr="00893BF2" w:rsidRDefault="00C74257" w:rsidP="00631ACA">
            <w:pPr>
              <w:pStyle w:val="Bodytext21"/>
              <w:shd w:val="clear" w:color="auto" w:fill="auto"/>
              <w:spacing w:before="40" w:after="40" w:line="240" w:lineRule="auto"/>
              <w:ind w:left="57" w:right="57"/>
              <w:jc w:val="both"/>
            </w:pPr>
            <w:r w:rsidRPr="00893BF2">
              <w:rPr>
                <w:rStyle w:val="Bodytext22"/>
                <w:lang w:eastAsia="vi-VN"/>
              </w:rPr>
              <w:t xml:space="preserve">Các tổ chức phụ trách bầu cử ở địa phương kết thúc nhiệm vụ sau khi trình báo cáo tổng kết cuộc bầu cử </w:t>
            </w:r>
            <w:r>
              <w:rPr>
                <w:rStyle w:val="Bodytext22"/>
                <w:lang w:eastAsia="vi-VN"/>
              </w:rPr>
              <w:t>ĐBHĐND</w:t>
            </w:r>
            <w:r w:rsidRPr="00893BF2">
              <w:rPr>
                <w:rStyle w:val="Bodytext22"/>
                <w:lang w:eastAsia="vi-VN"/>
              </w:rPr>
              <w:t xml:space="preserve"> và hồ sơ, tài liệu về bầu cử tại kỳ họp thứ nhất của </w:t>
            </w:r>
            <w:r>
              <w:rPr>
                <w:rStyle w:val="Bodytext22"/>
                <w:lang w:eastAsia="vi-VN"/>
              </w:rPr>
              <w:t>HĐND</w:t>
            </w:r>
            <w:r w:rsidRPr="00893BF2">
              <w:rPr>
                <w:rStyle w:val="Bodytext22"/>
                <w:lang w:eastAsia="vi-VN"/>
              </w:rPr>
              <w:t xml:space="preserve"> khóa mới</w:t>
            </w:r>
          </w:p>
        </w:tc>
        <w:tc>
          <w:tcPr>
            <w:tcW w:w="1278" w:type="dxa"/>
            <w:shd w:val="clear" w:color="auto" w:fill="auto"/>
            <w:vAlign w:val="center"/>
          </w:tcPr>
          <w:p w:rsidR="00C74257" w:rsidRPr="00381336" w:rsidRDefault="00C74257" w:rsidP="00631ACA">
            <w:pPr>
              <w:spacing w:before="40" w:after="40"/>
              <w:jc w:val="center"/>
              <w:rPr>
                <w:lang w:val="en-US"/>
              </w:rPr>
            </w:pPr>
          </w:p>
        </w:tc>
        <w:tc>
          <w:tcPr>
            <w:tcW w:w="2124" w:type="dxa"/>
            <w:shd w:val="clear" w:color="auto" w:fill="auto"/>
            <w:vAlign w:val="center"/>
          </w:tcPr>
          <w:p w:rsidR="00C74257" w:rsidRPr="00381336" w:rsidRDefault="00C74257" w:rsidP="00631ACA">
            <w:pPr>
              <w:pStyle w:val="Bodytext21"/>
              <w:shd w:val="clear" w:color="auto" w:fill="auto"/>
              <w:spacing w:before="40" w:after="40" w:line="240" w:lineRule="auto"/>
              <w:rPr>
                <w:sz w:val="24"/>
                <w:szCs w:val="24"/>
              </w:rPr>
            </w:pPr>
            <w:r w:rsidRPr="00381336">
              <w:rPr>
                <w:rStyle w:val="Bodytext22"/>
                <w:sz w:val="24"/>
                <w:szCs w:val="24"/>
                <w:lang w:eastAsia="vi-VN"/>
              </w:rPr>
              <w:t>Điều 28</w:t>
            </w:r>
          </w:p>
        </w:tc>
        <w:tc>
          <w:tcPr>
            <w:tcW w:w="762" w:type="dxa"/>
            <w:shd w:val="clear" w:color="auto" w:fill="auto"/>
          </w:tcPr>
          <w:p w:rsidR="00C74257" w:rsidRPr="00893BF2" w:rsidRDefault="00C74257" w:rsidP="00631ACA">
            <w:pPr>
              <w:spacing w:before="40" w:after="40"/>
              <w:jc w:val="center"/>
              <w:rPr>
                <w:sz w:val="26"/>
                <w:szCs w:val="26"/>
                <w:lang w:val="en-US"/>
              </w:rPr>
            </w:pPr>
          </w:p>
        </w:tc>
      </w:tr>
      <w:tr w:rsidR="00C74257" w:rsidRPr="00893BF2" w:rsidTr="00631ACA">
        <w:tc>
          <w:tcPr>
            <w:tcW w:w="554" w:type="dxa"/>
            <w:shd w:val="clear" w:color="auto" w:fill="auto"/>
            <w:vAlign w:val="center"/>
          </w:tcPr>
          <w:p w:rsidR="00C74257" w:rsidRPr="0089608F" w:rsidRDefault="00C74257" w:rsidP="00631ACA">
            <w:pPr>
              <w:spacing w:before="40" w:after="40"/>
              <w:jc w:val="center"/>
              <w:rPr>
                <w:sz w:val="26"/>
                <w:szCs w:val="26"/>
                <w:lang w:val="en-US"/>
              </w:rPr>
            </w:pPr>
            <w:r>
              <w:rPr>
                <w:sz w:val="26"/>
                <w:szCs w:val="26"/>
                <w:lang w:val="en-US"/>
              </w:rPr>
              <w:t>49</w:t>
            </w:r>
          </w:p>
        </w:tc>
        <w:tc>
          <w:tcPr>
            <w:tcW w:w="10064" w:type="dxa"/>
            <w:shd w:val="clear" w:color="auto" w:fill="auto"/>
          </w:tcPr>
          <w:p w:rsidR="00C74257" w:rsidRPr="003E4D5C" w:rsidRDefault="00C74257" w:rsidP="00631ACA">
            <w:pPr>
              <w:pStyle w:val="Bodytext21"/>
              <w:shd w:val="clear" w:color="auto" w:fill="auto"/>
              <w:spacing w:before="40" w:after="40" w:line="240" w:lineRule="auto"/>
              <w:ind w:left="57" w:right="57"/>
              <w:jc w:val="both"/>
            </w:pPr>
            <w:r w:rsidRPr="00893BF2">
              <w:rPr>
                <w:rStyle w:val="Bodytext22"/>
                <w:lang w:eastAsia="vi-VN"/>
              </w:rPr>
              <w:t xml:space="preserve">Ban bầu cử </w:t>
            </w:r>
            <w:r>
              <w:rPr>
                <w:rStyle w:val="Bodytext22"/>
                <w:lang w:eastAsia="vi-VN"/>
              </w:rPr>
              <w:t>ĐBHĐND</w:t>
            </w:r>
            <w:r w:rsidRPr="00893BF2">
              <w:rPr>
                <w:rStyle w:val="Bodytext22"/>
                <w:lang w:eastAsia="vi-VN"/>
              </w:rPr>
              <w:t xml:space="preserve">, Tổ bầu cử hết nhiệm vụ sau khi Ủy ban bầu cử kết thúc việc tổng kết công tác bầu cử và công bố kết quả bầu cử </w:t>
            </w:r>
            <w:r>
              <w:rPr>
                <w:rStyle w:val="Bodytext22"/>
                <w:lang w:eastAsia="vi-VN"/>
              </w:rPr>
              <w:t>ĐBHĐND</w:t>
            </w:r>
          </w:p>
        </w:tc>
        <w:tc>
          <w:tcPr>
            <w:tcW w:w="1278" w:type="dxa"/>
            <w:shd w:val="clear" w:color="auto" w:fill="auto"/>
            <w:vAlign w:val="center"/>
          </w:tcPr>
          <w:p w:rsidR="00C74257" w:rsidRPr="00381336" w:rsidRDefault="00C74257" w:rsidP="00631ACA">
            <w:pPr>
              <w:spacing w:before="40" w:after="40"/>
              <w:jc w:val="center"/>
              <w:rPr>
                <w:lang w:val="en-US"/>
              </w:rPr>
            </w:pPr>
          </w:p>
        </w:tc>
        <w:tc>
          <w:tcPr>
            <w:tcW w:w="2124" w:type="dxa"/>
            <w:shd w:val="clear" w:color="auto" w:fill="auto"/>
            <w:vAlign w:val="center"/>
          </w:tcPr>
          <w:p w:rsidR="00C74257" w:rsidRPr="00381336" w:rsidRDefault="00C74257" w:rsidP="00631ACA">
            <w:pPr>
              <w:pStyle w:val="Bodytext21"/>
              <w:shd w:val="clear" w:color="auto" w:fill="auto"/>
              <w:spacing w:before="40" w:after="40" w:line="240" w:lineRule="auto"/>
              <w:rPr>
                <w:sz w:val="24"/>
                <w:szCs w:val="24"/>
              </w:rPr>
            </w:pPr>
            <w:r w:rsidRPr="00381336">
              <w:rPr>
                <w:rStyle w:val="Bodytext22"/>
                <w:sz w:val="24"/>
                <w:szCs w:val="24"/>
                <w:lang w:eastAsia="vi-VN"/>
              </w:rPr>
              <w:t>Điều 28</w:t>
            </w:r>
          </w:p>
        </w:tc>
        <w:tc>
          <w:tcPr>
            <w:tcW w:w="762" w:type="dxa"/>
            <w:shd w:val="clear" w:color="auto" w:fill="auto"/>
          </w:tcPr>
          <w:p w:rsidR="00C74257" w:rsidRDefault="00C74257" w:rsidP="00631ACA">
            <w:pPr>
              <w:spacing w:before="40" w:after="40"/>
              <w:jc w:val="center"/>
              <w:rPr>
                <w:sz w:val="26"/>
                <w:szCs w:val="26"/>
                <w:lang w:val="en-US"/>
              </w:rPr>
            </w:pPr>
          </w:p>
          <w:p w:rsidR="00C74257" w:rsidRPr="00893BF2" w:rsidRDefault="00C74257" w:rsidP="00631ACA">
            <w:pPr>
              <w:spacing w:before="40" w:after="40"/>
              <w:jc w:val="center"/>
              <w:rPr>
                <w:sz w:val="26"/>
                <w:szCs w:val="26"/>
                <w:lang w:val="en-US"/>
              </w:rPr>
            </w:pPr>
          </w:p>
        </w:tc>
      </w:tr>
      <w:tr w:rsidR="00C74257" w:rsidRPr="00893BF2" w:rsidTr="00631ACA">
        <w:tc>
          <w:tcPr>
            <w:tcW w:w="554" w:type="dxa"/>
            <w:shd w:val="clear" w:color="auto" w:fill="auto"/>
            <w:vAlign w:val="center"/>
          </w:tcPr>
          <w:p w:rsidR="00C74257" w:rsidRDefault="00C74257" w:rsidP="00631ACA">
            <w:pPr>
              <w:spacing w:before="40" w:after="40"/>
              <w:jc w:val="center"/>
              <w:rPr>
                <w:sz w:val="26"/>
                <w:szCs w:val="26"/>
                <w:lang w:val="en-US"/>
              </w:rPr>
            </w:pPr>
            <w:r>
              <w:rPr>
                <w:sz w:val="26"/>
                <w:szCs w:val="26"/>
                <w:lang w:val="en-US"/>
              </w:rPr>
              <w:t>50</w:t>
            </w:r>
          </w:p>
        </w:tc>
        <w:tc>
          <w:tcPr>
            <w:tcW w:w="10064" w:type="dxa"/>
            <w:shd w:val="clear" w:color="auto" w:fill="auto"/>
          </w:tcPr>
          <w:p w:rsidR="00C74257" w:rsidRPr="00274B0E" w:rsidRDefault="00C74257" w:rsidP="00631ACA">
            <w:pPr>
              <w:pStyle w:val="Bodytext21"/>
              <w:shd w:val="clear" w:color="auto" w:fill="auto"/>
              <w:spacing w:before="40" w:after="40" w:line="240" w:lineRule="auto"/>
              <w:ind w:left="57" w:right="57"/>
              <w:rPr>
                <w:rStyle w:val="Bodytext22"/>
                <w:b/>
                <w:lang w:eastAsia="vi-VN"/>
              </w:rPr>
            </w:pPr>
            <w:r w:rsidRPr="00274B0E">
              <w:rPr>
                <w:rStyle w:val="Bodytext22"/>
                <w:b/>
                <w:lang w:eastAsia="vi-VN"/>
              </w:rPr>
              <w:t>Hội nghị tổng kết</w:t>
            </w:r>
          </w:p>
        </w:tc>
        <w:tc>
          <w:tcPr>
            <w:tcW w:w="1278" w:type="dxa"/>
            <w:shd w:val="clear" w:color="auto" w:fill="auto"/>
            <w:vAlign w:val="center"/>
          </w:tcPr>
          <w:p w:rsidR="00C74257" w:rsidRPr="00274B0E" w:rsidRDefault="00C74257" w:rsidP="00631ACA">
            <w:pPr>
              <w:spacing w:before="40" w:after="40"/>
              <w:jc w:val="center"/>
              <w:rPr>
                <w:b/>
                <w:lang w:val="en-US"/>
              </w:rPr>
            </w:pPr>
            <w:r w:rsidRPr="00274B0E">
              <w:rPr>
                <w:b/>
                <w:lang w:val="en-US"/>
              </w:rPr>
              <w:t>22/6/2021</w:t>
            </w:r>
          </w:p>
        </w:tc>
        <w:tc>
          <w:tcPr>
            <w:tcW w:w="2124" w:type="dxa"/>
            <w:shd w:val="clear" w:color="auto" w:fill="auto"/>
            <w:vAlign w:val="center"/>
          </w:tcPr>
          <w:p w:rsidR="00C74257" w:rsidRPr="00274B0E" w:rsidRDefault="00C74257" w:rsidP="00631ACA">
            <w:pPr>
              <w:pStyle w:val="Bodytext21"/>
              <w:shd w:val="clear" w:color="auto" w:fill="auto"/>
              <w:spacing w:before="40" w:after="40" w:line="240" w:lineRule="auto"/>
              <w:rPr>
                <w:rStyle w:val="Bodytext22"/>
                <w:b/>
                <w:sz w:val="24"/>
                <w:szCs w:val="24"/>
                <w:lang w:eastAsia="vi-VN"/>
              </w:rPr>
            </w:pPr>
          </w:p>
        </w:tc>
        <w:tc>
          <w:tcPr>
            <w:tcW w:w="762" w:type="dxa"/>
            <w:shd w:val="clear" w:color="auto" w:fill="auto"/>
          </w:tcPr>
          <w:p w:rsidR="00C74257" w:rsidRDefault="00C74257" w:rsidP="00631ACA">
            <w:pPr>
              <w:spacing w:before="40" w:after="40"/>
              <w:jc w:val="center"/>
              <w:rPr>
                <w:sz w:val="26"/>
                <w:szCs w:val="26"/>
                <w:lang w:val="en-US"/>
              </w:rPr>
            </w:pPr>
          </w:p>
        </w:tc>
      </w:tr>
    </w:tbl>
    <w:p w:rsidR="00C74257" w:rsidRDefault="00C74257" w:rsidP="00C74257">
      <w:pPr>
        <w:rPr>
          <w:b/>
          <w:sz w:val="28"/>
          <w:szCs w:val="28"/>
          <w:lang w:val="en-US"/>
        </w:rPr>
      </w:pPr>
    </w:p>
    <w:p w:rsidR="00C74257" w:rsidRPr="00FF4E80" w:rsidRDefault="00C74257" w:rsidP="00C74257"/>
    <w:p w:rsidR="00C74257" w:rsidRPr="00DF5555" w:rsidRDefault="00C74257">
      <w:pPr>
        <w:jc w:val="center"/>
      </w:pPr>
    </w:p>
    <w:sectPr w:rsidR="00C74257" w:rsidRPr="00DF5555" w:rsidSect="00EB4347">
      <w:footerReference w:type="default" r:id="rId13"/>
      <w:pgSz w:w="16840" w:h="11907" w:orient="landscape" w:code="9"/>
      <w:pgMar w:top="1134" w:right="1134" w:bottom="1134" w:left="1418" w:header="720" w:footer="720"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6E5" w:rsidRDefault="00D106E5">
      <w:r>
        <w:separator/>
      </w:r>
    </w:p>
  </w:endnote>
  <w:endnote w:type="continuationSeparator" w:id="0">
    <w:p w:rsidR="00D106E5" w:rsidRDefault="00D10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61E" w:rsidRDefault="00227132">
    <w:pPr>
      <w:tabs>
        <w:tab w:val="center" w:pos="4320"/>
        <w:tab w:val="right" w:pos="8640"/>
      </w:tabs>
      <w:jc w:val="center"/>
      <w:rPr>
        <w:color w:val="000000"/>
        <w:sz w:val="28"/>
        <w:szCs w:val="28"/>
      </w:rPr>
    </w:pPr>
    <w:r>
      <w:rPr>
        <w:color w:val="000000"/>
        <w:sz w:val="28"/>
        <w:szCs w:val="28"/>
      </w:rPr>
      <w:fldChar w:fldCharType="begin"/>
    </w:r>
    <w:r w:rsidR="002D59C2">
      <w:rPr>
        <w:color w:val="000000"/>
        <w:sz w:val="28"/>
        <w:szCs w:val="28"/>
      </w:rPr>
      <w:instrText>PAGE</w:instrText>
    </w:r>
    <w:r>
      <w:rPr>
        <w:color w:val="000000"/>
        <w:sz w:val="28"/>
        <w:szCs w:val="28"/>
      </w:rPr>
      <w:fldChar w:fldCharType="end"/>
    </w:r>
  </w:p>
  <w:p w:rsidR="00B8761E" w:rsidRDefault="00B8761E">
    <w:pPr>
      <w:tabs>
        <w:tab w:val="center" w:pos="4320"/>
        <w:tab w:val="right" w:pos="8640"/>
      </w:tabs>
      <w:rPr>
        <w:color w:val="000000"/>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8A9" w:rsidRDefault="00D106E5">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6E5" w:rsidRDefault="00D106E5">
      <w:r>
        <w:separator/>
      </w:r>
    </w:p>
  </w:footnote>
  <w:footnote w:type="continuationSeparator" w:id="0">
    <w:p w:rsidR="00D106E5" w:rsidRDefault="00D106E5">
      <w:r>
        <w:continuationSeparator/>
      </w:r>
    </w:p>
  </w:footnote>
  <w:footnote w:id="1">
    <w:p w:rsidR="00B031F2" w:rsidRPr="00923C7C" w:rsidRDefault="00B031F2" w:rsidP="00B031F2">
      <w:pPr>
        <w:pStyle w:val="FootnoteText"/>
        <w:rPr>
          <w:rFonts w:ascii="Times New Roman" w:hAnsi="Times New Roman" w:cs="Times New Roman"/>
          <w:sz w:val="16"/>
          <w:szCs w:val="16"/>
          <w:lang w:val="nl-NL"/>
        </w:rPr>
      </w:pPr>
      <w:r w:rsidRPr="00923C7C">
        <w:rPr>
          <w:rFonts w:ascii="Times New Roman" w:hAnsi="Times New Roman" w:cs="Times New Roman"/>
          <w:sz w:val="16"/>
          <w:szCs w:val="16"/>
          <w:lang w:val="nl-NL"/>
        </w:rPr>
        <w:footnoteRef/>
      </w:r>
      <w:r w:rsidRPr="00923C7C">
        <w:rPr>
          <w:rFonts w:ascii="Times New Roman" w:hAnsi="Times New Roman" w:cs="Times New Roman"/>
          <w:sz w:val="16"/>
          <w:szCs w:val="16"/>
          <w:lang w:val="nl-NL"/>
        </w:rPr>
        <w:t xml:space="preserve"> theo Điều 24, Luật bầu cử ĐBQH và ĐBHĐND </w:t>
      </w:r>
    </w:p>
  </w:footnote>
  <w:footnote w:id="2">
    <w:p w:rsidR="00B031F2" w:rsidRPr="00FC75C3" w:rsidRDefault="00B031F2" w:rsidP="00B031F2">
      <w:pPr>
        <w:pStyle w:val="FootnoteText"/>
        <w:rPr>
          <w:rFonts w:ascii="Times New Roman" w:hAnsi="Times New Roman" w:cs="Times New Roman"/>
        </w:rPr>
      </w:pPr>
      <w:r w:rsidRPr="00923C7C">
        <w:rPr>
          <w:rStyle w:val="FootnoteReference"/>
          <w:rFonts w:ascii="Times New Roman" w:hAnsi="Times New Roman" w:cs="Times New Roman"/>
          <w:sz w:val="16"/>
          <w:szCs w:val="16"/>
        </w:rPr>
        <w:footnoteRef/>
      </w:r>
      <w:r w:rsidRPr="00923C7C">
        <w:rPr>
          <w:rFonts w:ascii="Times New Roman" w:hAnsi="Times New Roman" w:cs="Times New Roman"/>
          <w:sz w:val="16"/>
          <w:szCs w:val="16"/>
          <w:lang w:val="nl-NL"/>
        </w:rPr>
        <w:t>theo Điều 25, Luật bầu cử ĐBQH và ĐBHĐND</w:t>
      </w:r>
    </w:p>
  </w:footnote>
  <w:footnote w:id="3">
    <w:p w:rsidR="00B031F2" w:rsidRPr="00C2257F" w:rsidRDefault="00B031F2" w:rsidP="00B031F2">
      <w:pPr>
        <w:pStyle w:val="FootnoteText"/>
        <w:rPr>
          <w:rFonts w:ascii="Times New Roman" w:hAnsi="Times New Roman" w:cs="Times New Roman"/>
          <w:sz w:val="16"/>
          <w:szCs w:val="16"/>
        </w:rPr>
      </w:pPr>
      <w:r w:rsidRPr="00C2257F">
        <w:rPr>
          <w:rStyle w:val="FootnoteReference"/>
          <w:rFonts w:ascii="Times New Roman" w:hAnsi="Times New Roman" w:cs="Times New Roman"/>
          <w:sz w:val="16"/>
          <w:szCs w:val="16"/>
        </w:rPr>
        <w:footnoteRef/>
      </w:r>
      <w:r w:rsidRPr="00C2257F">
        <w:rPr>
          <w:rFonts w:ascii="Times New Roman" w:hAnsi="Times New Roman" w:cs="Times New Roman"/>
          <w:sz w:val="16"/>
          <w:szCs w:val="16"/>
        </w:rPr>
        <w:t xml:space="preserve"> theo Điều 9, Luật bầu cử ĐBQH và ĐBHĐND</w:t>
      </w:r>
    </w:p>
  </w:footnote>
  <w:footnote w:id="4">
    <w:p w:rsidR="00B031F2" w:rsidRPr="00C2257F" w:rsidRDefault="00B031F2" w:rsidP="00B031F2">
      <w:pPr>
        <w:pStyle w:val="FootnoteText"/>
        <w:rPr>
          <w:rFonts w:ascii="Times New Roman" w:hAnsi="Times New Roman" w:cs="Times New Roman"/>
          <w:sz w:val="16"/>
          <w:szCs w:val="16"/>
        </w:rPr>
      </w:pPr>
      <w:r w:rsidRPr="00C2257F">
        <w:rPr>
          <w:rStyle w:val="FootnoteReference"/>
          <w:rFonts w:ascii="Times New Roman" w:hAnsi="Times New Roman" w:cs="Times New Roman"/>
          <w:sz w:val="16"/>
          <w:szCs w:val="16"/>
        </w:rPr>
        <w:footnoteRef/>
      </w:r>
      <w:r w:rsidRPr="00C2257F">
        <w:rPr>
          <w:rFonts w:ascii="Times New Roman" w:hAnsi="Times New Roman" w:cs="Times New Roman"/>
          <w:sz w:val="16"/>
          <w:szCs w:val="16"/>
        </w:rPr>
        <w:t xml:space="preserve"> theo Điều 10, Luật bầu cử ĐBQH và ĐBHĐND</w:t>
      </w:r>
    </w:p>
  </w:footnote>
  <w:footnote w:id="5">
    <w:p w:rsidR="00B031F2" w:rsidRPr="00762E47" w:rsidRDefault="00B031F2" w:rsidP="00B031F2">
      <w:pPr>
        <w:pStyle w:val="FootnoteText"/>
        <w:jc w:val="both"/>
        <w:rPr>
          <w:sz w:val="16"/>
          <w:szCs w:val="16"/>
        </w:rPr>
      </w:pPr>
      <w:r w:rsidRPr="00762E47">
        <w:rPr>
          <w:rStyle w:val="FootnoteReference"/>
          <w:rFonts w:ascii="Times New Roman" w:hAnsi="Times New Roman" w:cs="Times New Roman"/>
          <w:sz w:val="16"/>
          <w:szCs w:val="16"/>
        </w:rPr>
        <w:footnoteRef/>
      </w:r>
      <w:r w:rsidRPr="00762E47">
        <w:rPr>
          <w:rFonts w:ascii="Times New Roman" w:hAnsi="Times New Roman" w:cs="Times New Roman"/>
          <w:sz w:val="16"/>
          <w:szCs w:val="16"/>
          <w:lang w:val="nl-NL"/>
        </w:rPr>
        <w:t>Biên</w:t>
      </w:r>
      <w:r w:rsidRPr="00762E47">
        <w:rPr>
          <w:rFonts w:ascii="Times New Roman" w:hAnsi="Times New Roman"/>
          <w:sz w:val="16"/>
          <w:szCs w:val="16"/>
          <w:lang w:val="nl-NL"/>
        </w:rPr>
        <w:t xml:space="preserve"> bản hội nghị hiệp thương củaBan Thường trực UBMTTQ cấp tỉnh được gửi đến gửi biên bản đến HĐBCQG, Ủy ban Thường vụ Quốc hội, Ban Thường trực Ủy ban trung ương MTTQ Việt Nam và UBBC tỉnh; biên bản hiệp thương củaBan Thường trực UBMTTQ cấp huyện, cấp xã được gửi đến Thường trực HĐND, UBND, Ủy ban MTTQ cấp trên trực tiếp và Thường trực HĐND, UBBC cùng cấp (</w:t>
      </w:r>
      <w:r w:rsidRPr="00762E47">
        <w:rPr>
          <w:rFonts w:ascii="Times New Roman" w:hAnsi="Times New Roman"/>
          <w:i/>
          <w:sz w:val="16"/>
          <w:szCs w:val="16"/>
          <w:lang w:val="nl-NL"/>
        </w:rPr>
        <w:t>theo Điều 39, 50 Luật bầu cử ĐBQH và ĐBHĐND</w:t>
      </w:r>
      <w:r w:rsidRPr="00762E47">
        <w:rPr>
          <w:rFonts w:ascii="Times New Roman" w:hAnsi="Times New Roman"/>
          <w:sz w:val="16"/>
          <w:szCs w:val="16"/>
          <w:lang w:val="nl-NL"/>
        </w:rPr>
        <w:t>).</w:t>
      </w:r>
    </w:p>
  </w:footnote>
  <w:footnote w:id="6">
    <w:p w:rsidR="00B031F2" w:rsidRPr="00762E47" w:rsidRDefault="00B031F2" w:rsidP="00B031F2">
      <w:pPr>
        <w:pStyle w:val="FootnoteText"/>
        <w:rPr>
          <w:rFonts w:ascii="Times New Roman" w:hAnsi="Times New Roman" w:cs="Times New Roman"/>
          <w:sz w:val="16"/>
          <w:szCs w:val="16"/>
        </w:rPr>
      </w:pPr>
      <w:r w:rsidRPr="00762E47">
        <w:rPr>
          <w:rStyle w:val="FootnoteReference"/>
          <w:rFonts w:ascii="Times New Roman" w:hAnsi="Times New Roman" w:cs="Times New Roman"/>
          <w:sz w:val="16"/>
          <w:szCs w:val="16"/>
        </w:rPr>
        <w:footnoteRef/>
      </w:r>
      <w:r w:rsidRPr="00762E47">
        <w:rPr>
          <w:rFonts w:ascii="Times New Roman" w:hAnsi="Times New Roman" w:cs="Times New Roman"/>
          <w:sz w:val="16"/>
          <w:szCs w:val="16"/>
        </w:rPr>
        <w:t>theo Điều 58 Luật bầu cử ĐBQH và ĐBHĐND.</w:t>
      </w:r>
    </w:p>
  </w:footnote>
  <w:footnote w:id="7">
    <w:p w:rsidR="00B031F2" w:rsidRPr="00762E47" w:rsidRDefault="00B031F2" w:rsidP="00B031F2">
      <w:pPr>
        <w:pStyle w:val="FootnoteText"/>
        <w:jc w:val="both"/>
        <w:rPr>
          <w:rFonts w:ascii="Times New Roman" w:hAnsi="Times New Roman" w:cs="Times New Roman"/>
          <w:sz w:val="16"/>
          <w:szCs w:val="16"/>
        </w:rPr>
      </w:pPr>
      <w:r w:rsidRPr="00762E47">
        <w:rPr>
          <w:rStyle w:val="FootnoteReference"/>
          <w:rFonts w:ascii="Times New Roman" w:hAnsi="Times New Roman" w:cs="Times New Roman"/>
          <w:sz w:val="16"/>
          <w:szCs w:val="16"/>
        </w:rPr>
        <w:footnoteRef/>
      </w:r>
      <w:r w:rsidRPr="00762E47">
        <w:rPr>
          <w:rFonts w:ascii="Times New Roman" w:hAnsi="Times New Roman" w:cs="Times New Roman"/>
          <w:sz w:val="16"/>
          <w:szCs w:val="16"/>
        </w:rPr>
        <w:t>việc lập và niêm yết danh sách cử tri được thực hiện theo Điều 31 và 32 của Luật bầu cử ĐBQH và ĐBHĐND.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465"/>
      <w:docPartObj>
        <w:docPartGallery w:val="Page Numbers (Top of Page)"/>
        <w:docPartUnique/>
      </w:docPartObj>
    </w:sdtPr>
    <w:sdtEndPr/>
    <w:sdtContent>
      <w:p w:rsidR="00AC51B1" w:rsidRDefault="00227132">
        <w:pPr>
          <w:pStyle w:val="Header"/>
          <w:jc w:val="center"/>
        </w:pPr>
        <w:r>
          <w:fldChar w:fldCharType="begin"/>
        </w:r>
        <w:r w:rsidR="00405E7F">
          <w:instrText xml:space="preserve"> PAGE   \* MERGEFORMAT </w:instrText>
        </w:r>
        <w:r>
          <w:fldChar w:fldCharType="separate"/>
        </w:r>
        <w:r w:rsidR="00CA2397">
          <w:rPr>
            <w:noProof/>
          </w:rPr>
          <w:t>2</w:t>
        </w:r>
        <w:r>
          <w:rPr>
            <w:noProof/>
          </w:rPr>
          <w:fldChar w:fldCharType="end"/>
        </w:r>
      </w:p>
    </w:sdtContent>
  </w:sdt>
  <w:p w:rsidR="00B8761E" w:rsidRDefault="00B8761E">
    <w:pP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466"/>
      <w:docPartObj>
        <w:docPartGallery w:val="Page Numbers (Top of Page)"/>
        <w:docPartUnique/>
      </w:docPartObj>
    </w:sdtPr>
    <w:sdtEndPr/>
    <w:sdtContent>
      <w:p w:rsidR="00FC3014" w:rsidRDefault="00227132" w:rsidP="00FC3014">
        <w:pPr>
          <w:pStyle w:val="Header"/>
          <w:jc w:val="center"/>
        </w:pPr>
        <w:r>
          <w:fldChar w:fldCharType="begin"/>
        </w:r>
        <w:r w:rsidR="00405E7F">
          <w:instrText xml:space="preserve"> PAGE   \* MERGEFORMAT </w:instrText>
        </w:r>
        <w:r>
          <w:fldChar w:fldCharType="separate"/>
        </w:r>
        <w:r w:rsidR="00485703">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0">
    <w:nsid w:val="0BC961FA"/>
    <w:multiLevelType w:val="hybridMultilevel"/>
    <w:tmpl w:val="F81C034A"/>
    <w:lvl w:ilvl="0" w:tplc="A52277DE">
      <w:start w:val="1"/>
      <w:numFmt w:val="lowerLetter"/>
      <w:lvlText w:val="%1)"/>
      <w:lvlJc w:val="left"/>
      <w:pPr>
        <w:ind w:left="927" w:hanging="360"/>
      </w:pPr>
      <w:rPr>
        <w:rFonts w:ascii="Times New Roman" w:hAnsi="Times New Roman"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BA366C1"/>
    <w:multiLevelType w:val="hybridMultilevel"/>
    <w:tmpl w:val="9F26ED00"/>
    <w:lvl w:ilvl="0" w:tplc="E8EC2C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BB1398"/>
    <w:multiLevelType w:val="hybridMultilevel"/>
    <w:tmpl w:val="63FAFDD2"/>
    <w:lvl w:ilvl="0" w:tplc="92CADDF4">
      <w:start w:val="1"/>
      <w:numFmt w:val="decimal"/>
      <w:lvlText w:val="%1."/>
      <w:lvlJc w:val="left"/>
      <w:pPr>
        <w:ind w:left="922" w:hanging="360"/>
      </w:pPr>
      <w:rPr>
        <w:rFonts w:hint="default"/>
        <w:color w:val="000000"/>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3">
    <w:nsid w:val="6F47592D"/>
    <w:multiLevelType w:val="hybridMultilevel"/>
    <w:tmpl w:val="D182240A"/>
    <w:lvl w:ilvl="0" w:tplc="0750C7FE">
      <w:start w:val="1"/>
      <w:numFmt w:val="lowerLetter"/>
      <w:lvlText w:val="%1)"/>
      <w:lvlJc w:val="left"/>
      <w:pPr>
        <w:ind w:left="927" w:hanging="360"/>
      </w:pPr>
      <w:rPr>
        <w:rFonts w:hint="default"/>
        <w:b/>
        <w:i/>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3F43FD"/>
    <w:rsid w:val="00020AE3"/>
    <w:rsid w:val="000346ED"/>
    <w:rsid w:val="00034E51"/>
    <w:rsid w:val="00040EA4"/>
    <w:rsid w:val="00041A13"/>
    <w:rsid w:val="00046621"/>
    <w:rsid w:val="00047C7C"/>
    <w:rsid w:val="000624C5"/>
    <w:rsid w:val="000914BD"/>
    <w:rsid w:val="000B0CBD"/>
    <w:rsid w:val="000F4587"/>
    <w:rsid w:val="00193B3A"/>
    <w:rsid w:val="001F0477"/>
    <w:rsid w:val="0022165E"/>
    <w:rsid w:val="00227132"/>
    <w:rsid w:val="00232E84"/>
    <w:rsid w:val="00241055"/>
    <w:rsid w:val="00270EED"/>
    <w:rsid w:val="00274671"/>
    <w:rsid w:val="002A74DE"/>
    <w:rsid w:val="002B0096"/>
    <w:rsid w:val="002C0B56"/>
    <w:rsid w:val="002C1706"/>
    <w:rsid w:val="002D59C2"/>
    <w:rsid w:val="002E39C3"/>
    <w:rsid w:val="002F7FFE"/>
    <w:rsid w:val="0033584F"/>
    <w:rsid w:val="003614CD"/>
    <w:rsid w:val="003A5331"/>
    <w:rsid w:val="003F43FD"/>
    <w:rsid w:val="00405E7F"/>
    <w:rsid w:val="00441DA3"/>
    <w:rsid w:val="00453344"/>
    <w:rsid w:val="00485703"/>
    <w:rsid w:val="004A3722"/>
    <w:rsid w:val="004B3104"/>
    <w:rsid w:val="004D3E7A"/>
    <w:rsid w:val="004D75C0"/>
    <w:rsid w:val="004E34CE"/>
    <w:rsid w:val="005029BA"/>
    <w:rsid w:val="00512A81"/>
    <w:rsid w:val="00540065"/>
    <w:rsid w:val="00540358"/>
    <w:rsid w:val="0056017B"/>
    <w:rsid w:val="00590A9A"/>
    <w:rsid w:val="0059278A"/>
    <w:rsid w:val="005C4C27"/>
    <w:rsid w:val="005D06A0"/>
    <w:rsid w:val="005D3ADE"/>
    <w:rsid w:val="005E4746"/>
    <w:rsid w:val="006B7913"/>
    <w:rsid w:val="00742B24"/>
    <w:rsid w:val="00762E47"/>
    <w:rsid w:val="007B0C79"/>
    <w:rsid w:val="007D2C59"/>
    <w:rsid w:val="00840212"/>
    <w:rsid w:val="0085627E"/>
    <w:rsid w:val="008732D6"/>
    <w:rsid w:val="008764B9"/>
    <w:rsid w:val="00896655"/>
    <w:rsid w:val="008B0B9F"/>
    <w:rsid w:val="008B4C22"/>
    <w:rsid w:val="00905BDC"/>
    <w:rsid w:val="00923C7C"/>
    <w:rsid w:val="00923D18"/>
    <w:rsid w:val="00931883"/>
    <w:rsid w:val="009645BF"/>
    <w:rsid w:val="009A474D"/>
    <w:rsid w:val="009B0155"/>
    <w:rsid w:val="009D3381"/>
    <w:rsid w:val="00A0047D"/>
    <w:rsid w:val="00A17621"/>
    <w:rsid w:val="00A178C7"/>
    <w:rsid w:val="00A30625"/>
    <w:rsid w:val="00A941A0"/>
    <w:rsid w:val="00A963B8"/>
    <w:rsid w:val="00AA2452"/>
    <w:rsid w:val="00AC51B1"/>
    <w:rsid w:val="00B031F2"/>
    <w:rsid w:val="00B147D4"/>
    <w:rsid w:val="00B60E7C"/>
    <w:rsid w:val="00B8761E"/>
    <w:rsid w:val="00C438B0"/>
    <w:rsid w:val="00C74257"/>
    <w:rsid w:val="00C74EF1"/>
    <w:rsid w:val="00CA2397"/>
    <w:rsid w:val="00CB064B"/>
    <w:rsid w:val="00CD62EB"/>
    <w:rsid w:val="00D03E6E"/>
    <w:rsid w:val="00D05EFF"/>
    <w:rsid w:val="00D106E5"/>
    <w:rsid w:val="00D775D3"/>
    <w:rsid w:val="00D8073C"/>
    <w:rsid w:val="00D94CF4"/>
    <w:rsid w:val="00D97030"/>
    <w:rsid w:val="00DD3940"/>
    <w:rsid w:val="00DF3F52"/>
    <w:rsid w:val="00DF5555"/>
    <w:rsid w:val="00EB2E2F"/>
    <w:rsid w:val="00EB45DB"/>
    <w:rsid w:val="00EE0531"/>
    <w:rsid w:val="00F047ED"/>
    <w:rsid w:val="00F319B4"/>
    <w:rsid w:val="00F31DB5"/>
    <w:rsid w:val="00F3220D"/>
    <w:rsid w:val="00F81193"/>
    <w:rsid w:val="00FC3014"/>
    <w:rsid w:val="00FC5410"/>
    <w:rsid w:val="00FD4B32"/>
    <w:rsid w:val="04787D29"/>
    <w:rsid w:val="0FA0578F"/>
    <w:rsid w:val="114F0FCE"/>
    <w:rsid w:val="16655722"/>
    <w:rsid w:val="1D0B4569"/>
    <w:rsid w:val="24B215E1"/>
    <w:rsid w:val="255E3ECA"/>
    <w:rsid w:val="2CA01770"/>
    <w:rsid w:val="334B1BE6"/>
    <w:rsid w:val="336A57F7"/>
    <w:rsid w:val="430526DF"/>
    <w:rsid w:val="437F4323"/>
    <w:rsid w:val="49372F85"/>
    <w:rsid w:val="4B1E1882"/>
    <w:rsid w:val="4F1F5073"/>
    <w:rsid w:val="54BA3767"/>
    <w:rsid w:val="6AA35D18"/>
    <w:rsid w:val="79E6259B"/>
    <w:rsid w:val="7A80768D"/>
    <w:rsid w:val="7B1D48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qFormat="1"/>
    <w:lsdException w:name="footer" w:semiHidden="0" w:unhideWhenUsed="0" w:qFormat="1"/>
    <w:lsdException w:name="caption" w:uiPriority="35" w:qFormat="1"/>
    <w:lsdException w:name="footnote reference" w:uiPriority="0"/>
    <w:lsdException w:name="page number" w:semiHidden="0" w:uiPriority="0" w:unhideWhenUsed="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semiHidden="0" w:uiPriority="0" w:unhideWhenUsed="0"/>
    <w:lsdException w:name="Body Text Indent 3" w:semiHidden="0" w:uiPriority="0" w:unhideWhenUsed="0" w:qFormat="1"/>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unhideWhenUsed="0"/>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132"/>
    <w:rPr>
      <w:rFonts w:eastAsia="Times New Roman"/>
      <w:sz w:val="24"/>
      <w:szCs w:val="24"/>
      <w:lang w:val="nl-NL"/>
    </w:rPr>
  </w:style>
  <w:style w:type="paragraph" w:styleId="Heading1">
    <w:name w:val="heading 1"/>
    <w:basedOn w:val="Normal"/>
    <w:next w:val="Normal"/>
    <w:qFormat/>
    <w:rsid w:val="00227132"/>
    <w:pPr>
      <w:keepNext/>
      <w:keepLines/>
      <w:spacing w:before="480" w:after="120"/>
      <w:outlineLvl w:val="0"/>
    </w:pPr>
    <w:rPr>
      <w:b/>
      <w:sz w:val="48"/>
      <w:szCs w:val="48"/>
    </w:rPr>
  </w:style>
  <w:style w:type="paragraph" w:styleId="Heading2">
    <w:name w:val="heading 2"/>
    <w:basedOn w:val="Normal"/>
    <w:next w:val="Normal"/>
    <w:qFormat/>
    <w:rsid w:val="00227132"/>
    <w:pPr>
      <w:keepNext/>
      <w:keepLines/>
      <w:spacing w:before="360" w:after="80"/>
      <w:outlineLvl w:val="1"/>
    </w:pPr>
    <w:rPr>
      <w:b/>
      <w:sz w:val="36"/>
      <w:szCs w:val="36"/>
    </w:rPr>
  </w:style>
  <w:style w:type="paragraph" w:styleId="Heading3">
    <w:name w:val="heading 3"/>
    <w:basedOn w:val="Normal"/>
    <w:next w:val="Normal"/>
    <w:qFormat/>
    <w:rsid w:val="00227132"/>
    <w:pPr>
      <w:keepNext/>
      <w:keepLines/>
      <w:spacing w:before="280" w:after="80"/>
      <w:outlineLvl w:val="2"/>
    </w:pPr>
    <w:rPr>
      <w:b/>
      <w:sz w:val="28"/>
      <w:szCs w:val="28"/>
    </w:rPr>
  </w:style>
  <w:style w:type="paragraph" w:styleId="Heading4">
    <w:name w:val="heading 4"/>
    <w:basedOn w:val="Normal"/>
    <w:next w:val="Normal"/>
    <w:qFormat/>
    <w:rsid w:val="00227132"/>
    <w:pPr>
      <w:keepNext/>
      <w:keepLines/>
      <w:spacing w:before="240" w:after="40"/>
      <w:outlineLvl w:val="3"/>
    </w:pPr>
    <w:rPr>
      <w:b/>
    </w:rPr>
  </w:style>
  <w:style w:type="paragraph" w:styleId="Heading5">
    <w:name w:val="heading 5"/>
    <w:basedOn w:val="Normal"/>
    <w:next w:val="Normal"/>
    <w:qFormat/>
    <w:rsid w:val="00227132"/>
    <w:pPr>
      <w:keepNext/>
      <w:keepLines/>
      <w:spacing w:before="220" w:after="40"/>
      <w:outlineLvl w:val="4"/>
    </w:pPr>
    <w:rPr>
      <w:b/>
      <w:sz w:val="22"/>
      <w:szCs w:val="22"/>
    </w:rPr>
  </w:style>
  <w:style w:type="paragraph" w:styleId="Heading6">
    <w:name w:val="heading 6"/>
    <w:basedOn w:val="Normal"/>
    <w:next w:val="Normal"/>
    <w:qFormat/>
    <w:rsid w:val="0022713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27132"/>
    <w:rPr>
      <w:rFonts w:ascii="Tahoma" w:hAnsi="Tahoma" w:cs="Tahoma"/>
      <w:sz w:val="16"/>
      <w:szCs w:val="16"/>
    </w:rPr>
  </w:style>
  <w:style w:type="paragraph" w:styleId="BodyTextIndent2">
    <w:name w:val="Body Text Indent 2"/>
    <w:basedOn w:val="Normal"/>
    <w:rsid w:val="00227132"/>
    <w:pPr>
      <w:ind w:firstLine="720"/>
      <w:jc w:val="both"/>
    </w:pPr>
    <w:rPr>
      <w:sz w:val="28"/>
      <w:szCs w:val="28"/>
      <w:lang w:val="en-GB"/>
    </w:rPr>
  </w:style>
  <w:style w:type="paragraph" w:styleId="BodyTextIndent3">
    <w:name w:val="Body Text Indent 3"/>
    <w:basedOn w:val="Normal"/>
    <w:link w:val="BodyTextIndent3Char"/>
    <w:qFormat/>
    <w:rsid w:val="00227132"/>
    <w:pPr>
      <w:ind w:firstLine="720"/>
      <w:jc w:val="both"/>
    </w:pPr>
    <w:rPr>
      <w:b/>
      <w:sz w:val="28"/>
      <w:szCs w:val="28"/>
      <w:lang w:val="en-GB"/>
    </w:rPr>
  </w:style>
  <w:style w:type="paragraph" w:styleId="Footer">
    <w:name w:val="footer"/>
    <w:basedOn w:val="Normal"/>
    <w:link w:val="FooterChar"/>
    <w:uiPriority w:val="99"/>
    <w:qFormat/>
    <w:rsid w:val="00227132"/>
    <w:pPr>
      <w:tabs>
        <w:tab w:val="center" w:pos="4320"/>
        <w:tab w:val="right" w:pos="8640"/>
      </w:tabs>
    </w:pPr>
    <w:rPr>
      <w:sz w:val="28"/>
      <w:szCs w:val="28"/>
      <w:lang w:val="en-GB"/>
    </w:rPr>
  </w:style>
  <w:style w:type="paragraph" w:styleId="Header">
    <w:name w:val="header"/>
    <w:basedOn w:val="Normal"/>
    <w:link w:val="HeaderChar"/>
    <w:uiPriority w:val="99"/>
    <w:qFormat/>
    <w:rsid w:val="00227132"/>
    <w:pPr>
      <w:tabs>
        <w:tab w:val="center" w:pos="4680"/>
        <w:tab w:val="right" w:pos="9360"/>
      </w:tabs>
    </w:pPr>
  </w:style>
  <w:style w:type="character" w:styleId="PageNumber">
    <w:name w:val="page number"/>
    <w:basedOn w:val="DefaultParagraphFont"/>
    <w:qFormat/>
    <w:rsid w:val="00227132"/>
  </w:style>
  <w:style w:type="paragraph" w:styleId="Subtitle">
    <w:name w:val="Subtitle"/>
    <w:basedOn w:val="Normal"/>
    <w:next w:val="Normal"/>
    <w:qFormat/>
    <w:rsid w:val="00227132"/>
    <w:pPr>
      <w:keepNext/>
      <w:keepLines/>
      <w:spacing w:before="360" w:after="80"/>
    </w:pPr>
    <w:rPr>
      <w:rFonts w:ascii="Georgia" w:eastAsia="Georgia" w:hAnsi="Georgia" w:cs="Georgia"/>
      <w:i/>
      <w:color w:val="666666"/>
      <w:sz w:val="48"/>
      <w:szCs w:val="48"/>
    </w:rPr>
  </w:style>
  <w:style w:type="table" w:styleId="TableGrid">
    <w:name w:val="Table Grid"/>
    <w:basedOn w:val="TableNormal"/>
    <w:qFormat/>
    <w:rsid w:val="002271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qFormat/>
    <w:rsid w:val="00227132"/>
    <w:pPr>
      <w:keepNext/>
      <w:keepLines/>
      <w:spacing w:before="480" w:after="120"/>
    </w:pPr>
    <w:rPr>
      <w:b/>
      <w:sz w:val="72"/>
      <w:szCs w:val="72"/>
    </w:rPr>
  </w:style>
  <w:style w:type="paragraph" w:customStyle="1" w:styleId="CharChar2CharCharCharChar">
    <w:name w:val="Char Char2 Char Char Char Char"/>
    <w:basedOn w:val="Normal"/>
    <w:qFormat/>
    <w:rsid w:val="00227132"/>
    <w:pPr>
      <w:pageBreakBefore/>
      <w:spacing w:before="100" w:beforeAutospacing="1" w:after="100" w:afterAutospacing="1"/>
    </w:pPr>
    <w:rPr>
      <w:rFonts w:ascii="Tahoma" w:hAnsi="Tahoma" w:cs="Tahoma"/>
      <w:sz w:val="20"/>
      <w:szCs w:val="28"/>
    </w:rPr>
  </w:style>
  <w:style w:type="character" w:customStyle="1" w:styleId="HeaderChar">
    <w:name w:val="Header Char"/>
    <w:basedOn w:val="DefaultParagraphFont"/>
    <w:link w:val="Header"/>
    <w:uiPriority w:val="99"/>
    <w:rsid w:val="00227132"/>
    <w:rPr>
      <w:sz w:val="24"/>
      <w:szCs w:val="24"/>
    </w:rPr>
  </w:style>
  <w:style w:type="table" w:customStyle="1" w:styleId="Style20">
    <w:name w:val="_Style 20"/>
    <w:basedOn w:val="TableNormal"/>
    <w:qFormat/>
    <w:rsid w:val="00227132"/>
    <w:tblPr>
      <w:tblInd w:w="0" w:type="dxa"/>
      <w:tblCellMar>
        <w:top w:w="0" w:type="dxa"/>
        <w:left w:w="115" w:type="dxa"/>
        <w:bottom w:w="0" w:type="dxa"/>
        <w:right w:w="115" w:type="dxa"/>
      </w:tblCellMar>
    </w:tblPr>
  </w:style>
  <w:style w:type="table" w:customStyle="1" w:styleId="Style21">
    <w:name w:val="_Style 21"/>
    <w:basedOn w:val="TableNormal"/>
    <w:rsid w:val="00227132"/>
    <w:tblPr>
      <w:tblInd w:w="0" w:type="dxa"/>
      <w:tblCellMar>
        <w:top w:w="0" w:type="dxa"/>
        <w:left w:w="108" w:type="dxa"/>
        <w:bottom w:w="0" w:type="dxa"/>
        <w:right w:w="108" w:type="dxa"/>
      </w:tblCellMar>
    </w:tblPr>
  </w:style>
  <w:style w:type="table" w:customStyle="1" w:styleId="Style22">
    <w:name w:val="_Style 22"/>
    <w:basedOn w:val="TableNormal"/>
    <w:qFormat/>
    <w:rsid w:val="00227132"/>
    <w:tblPr>
      <w:tblInd w:w="0" w:type="dxa"/>
      <w:tblCellMar>
        <w:top w:w="0" w:type="dxa"/>
        <w:left w:w="108" w:type="dxa"/>
        <w:bottom w:w="0" w:type="dxa"/>
        <w:right w:w="108" w:type="dxa"/>
      </w:tblCellMar>
    </w:tblPr>
  </w:style>
  <w:style w:type="character" w:customStyle="1" w:styleId="Bodytext2">
    <w:name w:val="Body text (2)_"/>
    <w:link w:val="Bodytext21"/>
    <w:rsid w:val="00227132"/>
    <w:rPr>
      <w:sz w:val="26"/>
      <w:szCs w:val="26"/>
      <w:shd w:val="clear" w:color="auto" w:fill="FFFFFF"/>
    </w:rPr>
  </w:style>
  <w:style w:type="paragraph" w:customStyle="1" w:styleId="Bodytext21">
    <w:name w:val="Body text (2)1"/>
    <w:basedOn w:val="Normal"/>
    <w:link w:val="Bodytext2"/>
    <w:qFormat/>
    <w:rsid w:val="00227132"/>
    <w:pPr>
      <w:widowControl w:val="0"/>
      <w:shd w:val="clear" w:color="auto" w:fill="FFFFFF"/>
      <w:spacing w:after="240" w:line="302" w:lineRule="exact"/>
      <w:jc w:val="center"/>
    </w:pPr>
    <w:rPr>
      <w:sz w:val="26"/>
      <w:szCs w:val="26"/>
      <w:lang w:val="en-US"/>
    </w:rPr>
  </w:style>
  <w:style w:type="character" w:customStyle="1" w:styleId="Bodytext2Italic">
    <w:name w:val="Body text (2) + Italic"/>
    <w:qFormat/>
    <w:rsid w:val="00227132"/>
    <w:rPr>
      <w:rFonts w:ascii="Times New Roman" w:hAnsi="Times New Roman" w:cs="Times New Roman"/>
      <w:i/>
      <w:iCs/>
      <w:sz w:val="26"/>
      <w:szCs w:val="26"/>
      <w:u w:val="none"/>
    </w:rPr>
  </w:style>
  <w:style w:type="character" w:styleId="Hyperlink">
    <w:name w:val="Hyperlink"/>
    <w:rsid w:val="00B031F2"/>
    <w:rPr>
      <w:color w:val="0066CC"/>
      <w:u w:val="single"/>
    </w:rPr>
  </w:style>
  <w:style w:type="character" w:customStyle="1" w:styleId="Bodytext2Exact">
    <w:name w:val="Body text (2) Exact"/>
    <w:rsid w:val="00B031F2"/>
    <w:rPr>
      <w:rFonts w:ascii="Times New Roman" w:hAnsi="Times New Roman" w:cs="Times New Roman"/>
      <w:sz w:val="26"/>
      <w:szCs w:val="26"/>
      <w:u w:val="none"/>
    </w:rPr>
  </w:style>
  <w:style w:type="character" w:customStyle="1" w:styleId="Bodytext212pt">
    <w:name w:val="Body text (2) + 12 pt"/>
    <w:rsid w:val="00B031F2"/>
    <w:rPr>
      <w:rFonts w:ascii="Times New Roman" w:hAnsi="Times New Roman" w:cs="Times New Roman"/>
      <w:sz w:val="24"/>
      <w:szCs w:val="24"/>
      <w:u w:val="none"/>
    </w:rPr>
  </w:style>
  <w:style w:type="character" w:customStyle="1" w:styleId="Bodytext3">
    <w:name w:val="Body text (3)_"/>
    <w:link w:val="Bodytext30"/>
    <w:rsid w:val="00B031F2"/>
    <w:rPr>
      <w:i/>
      <w:iCs/>
      <w:sz w:val="26"/>
      <w:szCs w:val="26"/>
      <w:shd w:val="clear" w:color="auto" w:fill="FFFFFF"/>
    </w:rPr>
  </w:style>
  <w:style w:type="character" w:customStyle="1" w:styleId="Bodytext3NotItalic">
    <w:name w:val="Body text (3) + Not Italic"/>
    <w:basedOn w:val="Bodytext3"/>
    <w:rsid w:val="00B031F2"/>
    <w:rPr>
      <w:i/>
      <w:iCs/>
      <w:sz w:val="26"/>
      <w:szCs w:val="26"/>
      <w:shd w:val="clear" w:color="auto" w:fill="FFFFFF"/>
    </w:rPr>
  </w:style>
  <w:style w:type="character" w:customStyle="1" w:styleId="Bodytext4">
    <w:name w:val="Body text (4)_"/>
    <w:link w:val="Bodytext40"/>
    <w:rsid w:val="00B031F2"/>
    <w:rPr>
      <w:i/>
      <w:iCs/>
      <w:shd w:val="clear" w:color="auto" w:fill="FFFFFF"/>
    </w:rPr>
  </w:style>
  <w:style w:type="character" w:customStyle="1" w:styleId="Bodytext5">
    <w:name w:val="Body text (5)_"/>
    <w:link w:val="Bodytext51"/>
    <w:rsid w:val="00B031F2"/>
    <w:rPr>
      <w:i/>
      <w:iCs/>
      <w:spacing w:val="-20"/>
      <w:sz w:val="18"/>
      <w:szCs w:val="18"/>
      <w:shd w:val="clear" w:color="auto" w:fill="FFFFFF"/>
    </w:rPr>
  </w:style>
  <w:style w:type="character" w:customStyle="1" w:styleId="Bodytext5NotItalic">
    <w:name w:val="Body text (5) + Not Italic"/>
    <w:aliases w:val="Spacing 0 pt"/>
    <w:rsid w:val="00B031F2"/>
    <w:rPr>
      <w:rFonts w:ascii="Times New Roman" w:hAnsi="Times New Roman" w:cs="Times New Roman"/>
      <w:i/>
      <w:iCs/>
      <w:spacing w:val="0"/>
      <w:sz w:val="18"/>
      <w:szCs w:val="18"/>
      <w:u w:val="none"/>
    </w:rPr>
  </w:style>
  <w:style w:type="character" w:customStyle="1" w:styleId="Bodytext50">
    <w:name w:val="Body text (5)"/>
    <w:basedOn w:val="Bodytext5"/>
    <w:rsid w:val="00B031F2"/>
    <w:rPr>
      <w:i/>
      <w:iCs/>
      <w:spacing w:val="-20"/>
      <w:sz w:val="18"/>
      <w:szCs w:val="18"/>
      <w:shd w:val="clear" w:color="auto" w:fill="FFFFFF"/>
    </w:rPr>
  </w:style>
  <w:style w:type="character" w:customStyle="1" w:styleId="Bodytext5SmallCaps">
    <w:name w:val="Body text (5) + Small Caps"/>
    <w:rsid w:val="00B031F2"/>
    <w:rPr>
      <w:rFonts w:ascii="Times New Roman" w:hAnsi="Times New Roman" w:cs="Times New Roman"/>
      <w:i/>
      <w:iCs/>
      <w:smallCaps/>
      <w:spacing w:val="-20"/>
      <w:sz w:val="18"/>
      <w:szCs w:val="18"/>
      <w:u w:val="none"/>
    </w:rPr>
  </w:style>
  <w:style w:type="character" w:customStyle="1" w:styleId="Bodytext20">
    <w:name w:val="Body text (2)"/>
    <w:basedOn w:val="Bodytext2"/>
    <w:rsid w:val="00B031F2"/>
    <w:rPr>
      <w:rFonts w:ascii="Times New Roman" w:hAnsi="Times New Roman" w:cs="Times New Roman"/>
      <w:sz w:val="26"/>
      <w:szCs w:val="26"/>
      <w:u w:val="none"/>
      <w:shd w:val="clear" w:color="auto" w:fill="FFFFFF"/>
    </w:rPr>
  </w:style>
  <w:style w:type="character" w:customStyle="1" w:styleId="Bodytext219pt">
    <w:name w:val="Body text (2) + 19 pt"/>
    <w:aliases w:val="Bold,Spacing 0 pt3"/>
    <w:rsid w:val="00B031F2"/>
    <w:rPr>
      <w:rFonts w:ascii="Times New Roman" w:hAnsi="Times New Roman" w:cs="Times New Roman"/>
      <w:b/>
      <w:bCs/>
      <w:spacing w:val="-10"/>
      <w:sz w:val="38"/>
      <w:szCs w:val="38"/>
      <w:u w:val="none"/>
    </w:rPr>
  </w:style>
  <w:style w:type="character" w:customStyle="1" w:styleId="Headerorfooter">
    <w:name w:val="Header or footer_"/>
    <w:link w:val="Headerorfooter1"/>
    <w:rsid w:val="00B031F2"/>
    <w:rPr>
      <w:sz w:val="24"/>
      <w:szCs w:val="24"/>
      <w:shd w:val="clear" w:color="auto" w:fill="FFFFFF"/>
    </w:rPr>
  </w:style>
  <w:style w:type="character" w:customStyle="1" w:styleId="Headerorfooter11pt">
    <w:name w:val="Header or footer + 11 pt"/>
    <w:rsid w:val="00B031F2"/>
    <w:rPr>
      <w:rFonts w:ascii="Times New Roman" w:hAnsi="Times New Roman" w:cs="Times New Roman"/>
      <w:sz w:val="22"/>
      <w:szCs w:val="22"/>
      <w:u w:val="none"/>
      <w:lang w:val="en-US" w:eastAsia="en-US"/>
    </w:rPr>
  </w:style>
  <w:style w:type="character" w:customStyle="1" w:styleId="Bodytext6">
    <w:name w:val="Body text (6)_"/>
    <w:link w:val="Bodytext60"/>
    <w:rsid w:val="00B031F2"/>
    <w:rPr>
      <w:shd w:val="clear" w:color="auto" w:fill="FFFFFF"/>
    </w:rPr>
  </w:style>
  <w:style w:type="character" w:customStyle="1" w:styleId="Bodytext613pt">
    <w:name w:val="Body text (6) + 13 pt"/>
    <w:rsid w:val="00B031F2"/>
    <w:rPr>
      <w:rFonts w:ascii="Times New Roman" w:hAnsi="Times New Roman" w:cs="Times New Roman"/>
      <w:sz w:val="26"/>
      <w:szCs w:val="26"/>
      <w:u w:val="none"/>
    </w:rPr>
  </w:style>
  <w:style w:type="character" w:customStyle="1" w:styleId="Bodytext220pt">
    <w:name w:val="Body text (2) + 20 pt"/>
    <w:rsid w:val="00B031F2"/>
    <w:rPr>
      <w:rFonts w:ascii="Times New Roman" w:hAnsi="Times New Roman" w:cs="Times New Roman"/>
      <w:sz w:val="40"/>
      <w:szCs w:val="40"/>
      <w:u w:val="none"/>
    </w:rPr>
  </w:style>
  <w:style w:type="character" w:customStyle="1" w:styleId="Bodytext2Spacing2pt">
    <w:name w:val="Body text (2) + Spacing 2 pt"/>
    <w:rsid w:val="00B031F2"/>
    <w:rPr>
      <w:rFonts w:ascii="Times New Roman" w:hAnsi="Times New Roman" w:cs="Times New Roman"/>
      <w:spacing w:val="40"/>
      <w:sz w:val="26"/>
      <w:szCs w:val="26"/>
      <w:u w:val="none"/>
    </w:rPr>
  </w:style>
  <w:style w:type="character" w:customStyle="1" w:styleId="Bodytext2Georgia">
    <w:name w:val="Body text (2) + Georgia"/>
    <w:aliases w:val="18 pt,Spacing -1 pt"/>
    <w:rsid w:val="00B031F2"/>
    <w:rPr>
      <w:rFonts w:ascii="Georgia" w:hAnsi="Georgia" w:cs="Georgia"/>
      <w:spacing w:val="-20"/>
      <w:sz w:val="36"/>
      <w:szCs w:val="36"/>
      <w:u w:val="none"/>
    </w:rPr>
  </w:style>
  <w:style w:type="character" w:customStyle="1" w:styleId="Bodytext7Exact">
    <w:name w:val="Body text (7) Exact"/>
    <w:link w:val="Bodytext7"/>
    <w:rsid w:val="00B031F2"/>
    <w:rPr>
      <w:b/>
      <w:bCs/>
      <w:i/>
      <w:iCs/>
      <w:sz w:val="22"/>
      <w:szCs w:val="22"/>
      <w:shd w:val="clear" w:color="auto" w:fill="FFFFFF"/>
    </w:rPr>
  </w:style>
  <w:style w:type="character" w:customStyle="1" w:styleId="Bodytext8Exact">
    <w:name w:val="Body text (8) Exact"/>
    <w:link w:val="Bodytext8"/>
    <w:rsid w:val="00B031F2"/>
    <w:rPr>
      <w:sz w:val="21"/>
      <w:szCs w:val="21"/>
      <w:shd w:val="clear" w:color="auto" w:fill="FFFFFF"/>
    </w:rPr>
  </w:style>
  <w:style w:type="character" w:customStyle="1" w:styleId="Bodytext9Exact">
    <w:name w:val="Body text (9) Exact"/>
    <w:link w:val="Bodytext9"/>
    <w:rsid w:val="00B031F2"/>
    <w:rPr>
      <w:sz w:val="22"/>
      <w:szCs w:val="22"/>
      <w:shd w:val="clear" w:color="auto" w:fill="FFFFFF"/>
    </w:rPr>
  </w:style>
  <w:style w:type="character" w:customStyle="1" w:styleId="PicturecaptionExact">
    <w:name w:val="Picture caption Exact"/>
    <w:link w:val="Picturecaption"/>
    <w:rsid w:val="00B031F2"/>
    <w:rPr>
      <w:sz w:val="26"/>
      <w:szCs w:val="26"/>
      <w:shd w:val="clear" w:color="auto" w:fill="FFFFFF"/>
    </w:rPr>
  </w:style>
  <w:style w:type="character" w:customStyle="1" w:styleId="Tablecaption">
    <w:name w:val="Table caption_"/>
    <w:link w:val="Tablecaption0"/>
    <w:rsid w:val="00B031F2"/>
    <w:rPr>
      <w:sz w:val="26"/>
      <w:szCs w:val="26"/>
      <w:shd w:val="clear" w:color="auto" w:fill="FFFFFF"/>
    </w:rPr>
  </w:style>
  <w:style w:type="character" w:customStyle="1" w:styleId="TablecaptionSmallCaps">
    <w:name w:val="Table caption + Small Caps"/>
    <w:rsid w:val="00B031F2"/>
    <w:rPr>
      <w:rFonts w:ascii="Times New Roman" w:hAnsi="Times New Roman" w:cs="Times New Roman"/>
      <w:smallCaps/>
      <w:sz w:val="26"/>
      <w:szCs w:val="26"/>
      <w:u w:val="none"/>
    </w:rPr>
  </w:style>
  <w:style w:type="character" w:customStyle="1" w:styleId="Tablecaption12pt">
    <w:name w:val="Table caption + 12 pt"/>
    <w:aliases w:val="Bold3,Spacing 1 pt"/>
    <w:rsid w:val="00B031F2"/>
    <w:rPr>
      <w:rFonts w:ascii="Times New Roman" w:hAnsi="Times New Roman" w:cs="Times New Roman"/>
      <w:b/>
      <w:bCs/>
      <w:spacing w:val="20"/>
      <w:sz w:val="24"/>
      <w:szCs w:val="24"/>
      <w:u w:val="none"/>
    </w:rPr>
  </w:style>
  <w:style w:type="character" w:customStyle="1" w:styleId="Tablecaption2">
    <w:name w:val="Table caption (2)_"/>
    <w:link w:val="Tablecaption20"/>
    <w:rsid w:val="00B031F2"/>
    <w:rPr>
      <w:b/>
      <w:bCs/>
      <w:i/>
      <w:iCs/>
      <w:spacing w:val="-10"/>
      <w:shd w:val="clear" w:color="auto" w:fill="FFFFFF"/>
    </w:rPr>
  </w:style>
  <w:style w:type="character" w:customStyle="1" w:styleId="Tablecaption214pt">
    <w:name w:val="Table caption (2) + 14 pt"/>
    <w:aliases w:val="Not Italic,Spacing 0 pt2"/>
    <w:rsid w:val="00B031F2"/>
    <w:rPr>
      <w:rFonts w:ascii="Times New Roman" w:hAnsi="Times New Roman" w:cs="Times New Roman"/>
      <w:b/>
      <w:bCs/>
      <w:i/>
      <w:iCs/>
      <w:spacing w:val="0"/>
      <w:sz w:val="28"/>
      <w:szCs w:val="28"/>
      <w:u w:val="none"/>
    </w:rPr>
  </w:style>
  <w:style w:type="character" w:customStyle="1" w:styleId="Tablecaption2Georgia">
    <w:name w:val="Table caption (2) + Georgia"/>
    <w:aliases w:val="13 pt,Not Bold,Not Italic1,Spacing 3 pt"/>
    <w:rsid w:val="00B031F2"/>
    <w:rPr>
      <w:rFonts w:ascii="Georgia" w:hAnsi="Georgia" w:cs="Georgia"/>
      <w:b/>
      <w:bCs/>
      <w:i/>
      <w:iCs/>
      <w:spacing w:val="60"/>
      <w:sz w:val="26"/>
      <w:szCs w:val="26"/>
      <w:u w:val="none"/>
    </w:rPr>
  </w:style>
  <w:style w:type="character" w:customStyle="1" w:styleId="Tablecaption213pt">
    <w:name w:val="Table caption (2) + 13 pt"/>
    <w:aliases w:val="Not Bold1"/>
    <w:rsid w:val="00B031F2"/>
    <w:rPr>
      <w:rFonts w:ascii="Times New Roman" w:hAnsi="Times New Roman" w:cs="Times New Roman"/>
      <w:b/>
      <w:bCs/>
      <w:i/>
      <w:iCs/>
      <w:spacing w:val="-10"/>
      <w:sz w:val="26"/>
      <w:szCs w:val="26"/>
      <w:u w:val="none"/>
    </w:rPr>
  </w:style>
  <w:style w:type="character" w:customStyle="1" w:styleId="Bodytext22">
    <w:name w:val="Body text (2)2"/>
    <w:basedOn w:val="Bodytext2"/>
    <w:rsid w:val="00B031F2"/>
    <w:rPr>
      <w:rFonts w:ascii="Times New Roman" w:hAnsi="Times New Roman" w:cs="Times New Roman"/>
      <w:sz w:val="26"/>
      <w:szCs w:val="26"/>
      <w:u w:val="none"/>
      <w:shd w:val="clear" w:color="auto" w:fill="FFFFFF"/>
    </w:rPr>
  </w:style>
  <w:style w:type="character" w:customStyle="1" w:styleId="Bodytext217pt">
    <w:name w:val="Body text (2) + 17 pt"/>
    <w:aliases w:val="Bold2"/>
    <w:rsid w:val="00B031F2"/>
    <w:rPr>
      <w:rFonts w:ascii="Times New Roman" w:hAnsi="Times New Roman" w:cs="Times New Roman"/>
      <w:b/>
      <w:bCs/>
      <w:spacing w:val="0"/>
      <w:sz w:val="34"/>
      <w:szCs w:val="34"/>
      <w:u w:val="none"/>
    </w:rPr>
  </w:style>
  <w:style w:type="character" w:customStyle="1" w:styleId="Bodytext2Italic1">
    <w:name w:val="Body text (2) + Italic1"/>
    <w:rsid w:val="00B031F2"/>
    <w:rPr>
      <w:rFonts w:ascii="Times New Roman" w:hAnsi="Times New Roman" w:cs="Times New Roman"/>
      <w:i/>
      <w:iCs/>
      <w:sz w:val="26"/>
      <w:szCs w:val="26"/>
      <w:u w:val="none"/>
    </w:rPr>
  </w:style>
  <w:style w:type="character" w:customStyle="1" w:styleId="Headerorfooter0">
    <w:name w:val="Header or footer"/>
    <w:basedOn w:val="Headerorfooter"/>
    <w:rsid w:val="00B031F2"/>
    <w:rPr>
      <w:sz w:val="24"/>
      <w:szCs w:val="24"/>
      <w:shd w:val="clear" w:color="auto" w:fill="FFFFFF"/>
    </w:rPr>
  </w:style>
  <w:style w:type="character" w:customStyle="1" w:styleId="Bodytext212pt2">
    <w:name w:val="Body text (2) + 12 pt2"/>
    <w:rsid w:val="00B031F2"/>
    <w:rPr>
      <w:rFonts w:ascii="Times New Roman" w:hAnsi="Times New Roman" w:cs="Times New Roman"/>
      <w:sz w:val="24"/>
      <w:szCs w:val="24"/>
      <w:u w:val="none"/>
    </w:rPr>
  </w:style>
  <w:style w:type="character" w:customStyle="1" w:styleId="Bodytext29">
    <w:name w:val="Body text (2) + 9"/>
    <w:aliases w:val="5 pt"/>
    <w:rsid w:val="00B031F2"/>
    <w:rPr>
      <w:rFonts w:ascii="Times New Roman" w:hAnsi="Times New Roman" w:cs="Times New Roman"/>
      <w:spacing w:val="0"/>
      <w:sz w:val="19"/>
      <w:szCs w:val="19"/>
      <w:u w:val="none"/>
    </w:rPr>
  </w:style>
  <w:style w:type="character" w:customStyle="1" w:styleId="Bodytext212pt1">
    <w:name w:val="Body text (2) + 12 pt1"/>
    <w:aliases w:val="Spacing 0 pt1"/>
    <w:rsid w:val="00B031F2"/>
    <w:rPr>
      <w:rFonts w:ascii="Times New Roman" w:hAnsi="Times New Roman" w:cs="Times New Roman"/>
      <w:spacing w:val="-10"/>
      <w:sz w:val="24"/>
      <w:szCs w:val="24"/>
      <w:u w:val="none"/>
    </w:rPr>
  </w:style>
  <w:style w:type="character" w:customStyle="1" w:styleId="Bodytext238pt">
    <w:name w:val="Body text (2) + 38 pt"/>
    <w:aliases w:val="Bold1,Spacing -3 pt"/>
    <w:rsid w:val="00B031F2"/>
    <w:rPr>
      <w:rFonts w:ascii="Times New Roman" w:hAnsi="Times New Roman" w:cs="Times New Roman"/>
      <w:b/>
      <w:bCs/>
      <w:spacing w:val="-60"/>
      <w:sz w:val="76"/>
      <w:szCs w:val="76"/>
      <w:u w:val="none"/>
    </w:rPr>
  </w:style>
  <w:style w:type="character" w:customStyle="1" w:styleId="Bodytext2Consolas">
    <w:name w:val="Body text (2) + Consolas"/>
    <w:aliases w:val="10 pt,Italic,Spacing 1 pt1"/>
    <w:rsid w:val="00B031F2"/>
    <w:rPr>
      <w:rFonts w:ascii="Consolas" w:hAnsi="Consolas" w:cs="Consolas"/>
      <w:i/>
      <w:iCs/>
      <w:spacing w:val="20"/>
      <w:sz w:val="20"/>
      <w:szCs w:val="20"/>
      <w:u w:val="none"/>
    </w:rPr>
  </w:style>
  <w:style w:type="paragraph" w:customStyle="1" w:styleId="Bodytext30">
    <w:name w:val="Body text (3)"/>
    <w:basedOn w:val="Normal"/>
    <w:link w:val="Bodytext3"/>
    <w:rsid w:val="00B031F2"/>
    <w:pPr>
      <w:widowControl w:val="0"/>
      <w:shd w:val="clear" w:color="auto" w:fill="FFFFFF"/>
      <w:spacing w:before="240" w:line="240" w:lineRule="atLeast"/>
      <w:jc w:val="both"/>
    </w:pPr>
    <w:rPr>
      <w:rFonts w:eastAsia="SimSun"/>
      <w:i/>
      <w:iCs/>
      <w:sz w:val="26"/>
      <w:szCs w:val="26"/>
      <w:lang w:val="en-US"/>
    </w:rPr>
  </w:style>
  <w:style w:type="paragraph" w:customStyle="1" w:styleId="Bodytext40">
    <w:name w:val="Body text (4)"/>
    <w:basedOn w:val="Normal"/>
    <w:link w:val="Bodytext4"/>
    <w:rsid w:val="00B031F2"/>
    <w:pPr>
      <w:widowControl w:val="0"/>
      <w:shd w:val="clear" w:color="auto" w:fill="FFFFFF"/>
      <w:spacing w:after="780" w:line="240" w:lineRule="atLeast"/>
    </w:pPr>
    <w:rPr>
      <w:rFonts w:eastAsia="SimSun"/>
      <w:i/>
      <w:iCs/>
      <w:sz w:val="20"/>
      <w:szCs w:val="20"/>
      <w:lang w:val="en-US"/>
    </w:rPr>
  </w:style>
  <w:style w:type="paragraph" w:customStyle="1" w:styleId="Bodytext51">
    <w:name w:val="Body text (5)1"/>
    <w:basedOn w:val="Normal"/>
    <w:link w:val="Bodytext5"/>
    <w:rsid w:val="00B031F2"/>
    <w:pPr>
      <w:widowControl w:val="0"/>
      <w:shd w:val="clear" w:color="auto" w:fill="FFFFFF"/>
      <w:spacing w:after="540" w:line="240" w:lineRule="atLeast"/>
      <w:jc w:val="both"/>
    </w:pPr>
    <w:rPr>
      <w:rFonts w:eastAsia="SimSun"/>
      <w:i/>
      <w:iCs/>
      <w:spacing w:val="-20"/>
      <w:sz w:val="18"/>
      <w:szCs w:val="18"/>
      <w:lang w:val="en-US"/>
    </w:rPr>
  </w:style>
  <w:style w:type="paragraph" w:customStyle="1" w:styleId="Headerorfooter1">
    <w:name w:val="Header or footer1"/>
    <w:basedOn w:val="Normal"/>
    <w:link w:val="Headerorfooter"/>
    <w:rsid w:val="00B031F2"/>
    <w:pPr>
      <w:widowControl w:val="0"/>
      <w:shd w:val="clear" w:color="auto" w:fill="FFFFFF"/>
      <w:spacing w:line="240" w:lineRule="atLeast"/>
    </w:pPr>
    <w:rPr>
      <w:rFonts w:eastAsia="SimSun"/>
      <w:lang w:val="en-US"/>
    </w:rPr>
  </w:style>
  <w:style w:type="paragraph" w:customStyle="1" w:styleId="Bodytext60">
    <w:name w:val="Body text (6)"/>
    <w:basedOn w:val="Normal"/>
    <w:link w:val="Bodytext6"/>
    <w:rsid w:val="00B031F2"/>
    <w:pPr>
      <w:widowControl w:val="0"/>
      <w:shd w:val="clear" w:color="auto" w:fill="FFFFFF"/>
      <w:spacing w:before="60" w:after="120" w:line="240" w:lineRule="atLeast"/>
      <w:ind w:firstLine="760"/>
      <w:jc w:val="both"/>
    </w:pPr>
    <w:rPr>
      <w:rFonts w:eastAsia="SimSun"/>
      <w:sz w:val="20"/>
      <w:szCs w:val="20"/>
      <w:lang w:val="en-US"/>
    </w:rPr>
  </w:style>
  <w:style w:type="paragraph" w:customStyle="1" w:styleId="Bodytext7">
    <w:name w:val="Body text (7)"/>
    <w:basedOn w:val="Normal"/>
    <w:link w:val="Bodytext7Exact"/>
    <w:rsid w:val="00B031F2"/>
    <w:pPr>
      <w:widowControl w:val="0"/>
      <w:shd w:val="clear" w:color="auto" w:fill="FFFFFF"/>
      <w:spacing w:line="240" w:lineRule="atLeast"/>
    </w:pPr>
    <w:rPr>
      <w:rFonts w:eastAsia="SimSun"/>
      <w:b/>
      <w:bCs/>
      <w:i/>
      <w:iCs/>
      <w:sz w:val="22"/>
      <w:szCs w:val="22"/>
      <w:lang w:val="en-US"/>
    </w:rPr>
  </w:style>
  <w:style w:type="paragraph" w:customStyle="1" w:styleId="Bodytext8">
    <w:name w:val="Body text (8)"/>
    <w:basedOn w:val="Normal"/>
    <w:link w:val="Bodytext8Exact"/>
    <w:rsid w:val="00B031F2"/>
    <w:pPr>
      <w:widowControl w:val="0"/>
      <w:shd w:val="clear" w:color="auto" w:fill="FFFFFF"/>
      <w:spacing w:line="263" w:lineRule="exact"/>
      <w:jc w:val="both"/>
    </w:pPr>
    <w:rPr>
      <w:rFonts w:eastAsia="SimSun"/>
      <w:sz w:val="21"/>
      <w:szCs w:val="21"/>
      <w:lang w:val="en-US"/>
    </w:rPr>
  </w:style>
  <w:style w:type="paragraph" w:customStyle="1" w:styleId="Bodytext9">
    <w:name w:val="Body text (9)"/>
    <w:basedOn w:val="Normal"/>
    <w:link w:val="Bodytext9Exact"/>
    <w:rsid w:val="00B031F2"/>
    <w:pPr>
      <w:widowControl w:val="0"/>
      <w:shd w:val="clear" w:color="auto" w:fill="FFFFFF"/>
      <w:spacing w:line="263" w:lineRule="exact"/>
      <w:jc w:val="both"/>
    </w:pPr>
    <w:rPr>
      <w:rFonts w:eastAsia="SimSun"/>
      <w:sz w:val="22"/>
      <w:szCs w:val="22"/>
      <w:lang w:val="en-US"/>
    </w:rPr>
  </w:style>
  <w:style w:type="paragraph" w:customStyle="1" w:styleId="Picturecaption">
    <w:name w:val="Picture caption"/>
    <w:basedOn w:val="Normal"/>
    <w:link w:val="PicturecaptionExact"/>
    <w:rsid w:val="00B031F2"/>
    <w:pPr>
      <w:widowControl w:val="0"/>
      <w:shd w:val="clear" w:color="auto" w:fill="FFFFFF"/>
      <w:spacing w:line="240" w:lineRule="atLeast"/>
    </w:pPr>
    <w:rPr>
      <w:rFonts w:eastAsia="SimSun"/>
      <w:sz w:val="26"/>
      <w:szCs w:val="26"/>
      <w:lang w:val="en-US"/>
    </w:rPr>
  </w:style>
  <w:style w:type="paragraph" w:customStyle="1" w:styleId="Tablecaption0">
    <w:name w:val="Table caption"/>
    <w:basedOn w:val="Normal"/>
    <w:link w:val="Tablecaption"/>
    <w:rsid w:val="00B031F2"/>
    <w:pPr>
      <w:widowControl w:val="0"/>
      <w:shd w:val="clear" w:color="auto" w:fill="FFFFFF"/>
      <w:spacing w:line="295" w:lineRule="exact"/>
    </w:pPr>
    <w:rPr>
      <w:rFonts w:eastAsia="SimSun"/>
      <w:sz w:val="26"/>
      <w:szCs w:val="26"/>
      <w:lang w:val="en-US"/>
    </w:rPr>
  </w:style>
  <w:style w:type="paragraph" w:customStyle="1" w:styleId="Tablecaption20">
    <w:name w:val="Table caption (2)"/>
    <w:basedOn w:val="Normal"/>
    <w:link w:val="Tablecaption2"/>
    <w:rsid w:val="00B031F2"/>
    <w:pPr>
      <w:widowControl w:val="0"/>
      <w:shd w:val="clear" w:color="auto" w:fill="FFFFFF"/>
      <w:spacing w:line="295" w:lineRule="exact"/>
      <w:jc w:val="both"/>
    </w:pPr>
    <w:rPr>
      <w:rFonts w:eastAsia="SimSun"/>
      <w:b/>
      <w:bCs/>
      <w:i/>
      <w:iCs/>
      <w:spacing w:val="-10"/>
      <w:sz w:val="20"/>
      <w:szCs w:val="20"/>
      <w:lang w:val="en-US"/>
    </w:rPr>
  </w:style>
  <w:style w:type="paragraph" w:styleId="FootnoteText">
    <w:name w:val="footnote text"/>
    <w:basedOn w:val="Normal"/>
    <w:link w:val="FootnoteTextChar"/>
    <w:rsid w:val="00B031F2"/>
    <w:pPr>
      <w:widowControl w:val="0"/>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rsid w:val="00B031F2"/>
    <w:rPr>
      <w:rFonts w:ascii="Courier New" w:eastAsia="Courier New" w:hAnsi="Courier New" w:cs="Courier New"/>
      <w:color w:val="000000"/>
      <w:lang w:val="vi-VN" w:eastAsia="vi-VN"/>
    </w:rPr>
  </w:style>
  <w:style w:type="character" w:styleId="FootnoteReference">
    <w:name w:val="footnote reference"/>
    <w:rsid w:val="00B031F2"/>
    <w:rPr>
      <w:vertAlign w:val="superscript"/>
    </w:rPr>
  </w:style>
  <w:style w:type="character" w:customStyle="1" w:styleId="FooterChar">
    <w:name w:val="Footer Char"/>
    <w:link w:val="Footer"/>
    <w:uiPriority w:val="99"/>
    <w:rsid w:val="00B031F2"/>
    <w:rPr>
      <w:rFonts w:eastAsia="Times New Roman"/>
      <w:sz w:val="28"/>
      <w:szCs w:val="28"/>
      <w:lang w:val="en-GB"/>
    </w:rPr>
  </w:style>
  <w:style w:type="paragraph" w:styleId="BodyTextIndent">
    <w:name w:val="Body Text Indent"/>
    <w:basedOn w:val="Normal"/>
    <w:link w:val="BodyTextIndentChar"/>
    <w:rsid w:val="00B031F2"/>
    <w:pPr>
      <w:ind w:right="793" w:firstLine="720"/>
      <w:jc w:val="both"/>
    </w:pPr>
    <w:rPr>
      <w:rFonts w:ascii=".VnTime" w:hAnsi=".VnTime"/>
      <w:noProof/>
      <w:sz w:val="28"/>
      <w:szCs w:val="20"/>
      <w:lang w:val="en-US"/>
    </w:rPr>
  </w:style>
  <w:style w:type="character" w:customStyle="1" w:styleId="BodyTextIndentChar">
    <w:name w:val="Body Text Indent Char"/>
    <w:basedOn w:val="DefaultParagraphFont"/>
    <w:link w:val="BodyTextIndent"/>
    <w:rsid w:val="00B031F2"/>
    <w:rPr>
      <w:rFonts w:ascii=".VnTime" w:eastAsia="Times New Roman" w:hAnsi=".VnTime"/>
      <w:noProof/>
      <w:sz w:val="28"/>
    </w:rPr>
  </w:style>
  <w:style w:type="character" w:styleId="Strong">
    <w:name w:val="Strong"/>
    <w:uiPriority w:val="22"/>
    <w:qFormat/>
    <w:rsid w:val="00B031F2"/>
    <w:rPr>
      <w:b/>
      <w:bCs/>
    </w:rPr>
  </w:style>
  <w:style w:type="character" w:customStyle="1" w:styleId="BalloonTextChar">
    <w:name w:val="Balloon Text Char"/>
    <w:link w:val="BalloonText"/>
    <w:rsid w:val="00B031F2"/>
    <w:rPr>
      <w:rFonts w:ascii="Tahoma" w:eastAsia="Times New Roman" w:hAnsi="Tahoma" w:cs="Tahoma"/>
      <w:sz w:val="16"/>
      <w:szCs w:val="16"/>
      <w:lang w:val="nl-NL"/>
    </w:rPr>
  </w:style>
  <w:style w:type="character" w:customStyle="1" w:styleId="BodyTextIndent3Char">
    <w:name w:val="Body Text Indent 3 Char"/>
    <w:link w:val="BodyTextIndent3"/>
    <w:rsid w:val="00B031F2"/>
    <w:rPr>
      <w:rFonts w:eastAsia="Times New Roman"/>
      <w:b/>
      <w:sz w:val="28"/>
      <w:szCs w:val="28"/>
      <w:lang w:val="en-GB"/>
    </w:rPr>
  </w:style>
  <w:style w:type="paragraph" w:customStyle="1" w:styleId="1CharCharChar1Char">
    <w:name w:val="1 Char Char Char1 Char"/>
    <w:basedOn w:val="Normal"/>
    <w:rsid w:val="00B031F2"/>
    <w:rPr>
      <w:rFonts w:ascii="Arial" w:hAnsi="Arial"/>
      <w:sz w:val="22"/>
      <w:szCs w:val="20"/>
      <w:lang w:val="en-AU"/>
    </w:rPr>
  </w:style>
  <w:style w:type="paragraph" w:customStyle="1" w:styleId="CharChar2CharCharCharChar0">
    <w:name w:val="Char Char2 Char Char Char Char"/>
    <w:basedOn w:val="Normal"/>
    <w:rsid w:val="00B031F2"/>
    <w:pPr>
      <w:pageBreakBefore/>
      <w:spacing w:before="100" w:beforeAutospacing="1" w:after="100" w:afterAutospacing="1"/>
    </w:pPr>
    <w:rPr>
      <w:rFonts w:ascii="Tahoma" w:hAnsi="Tahoma" w:cs="Tahoma"/>
      <w:sz w:val="20"/>
      <w:szCs w:val="28"/>
      <w:lang w:val="en-US"/>
    </w:rPr>
  </w:style>
  <w:style w:type="character" w:styleId="Emphasis">
    <w:name w:val="Emphasis"/>
    <w:qFormat/>
    <w:rsid w:val="00B031F2"/>
    <w:rPr>
      <w:i/>
      <w:iCs/>
    </w:rPr>
  </w:style>
  <w:style w:type="paragraph" w:customStyle="1" w:styleId="CharCharCharCharCharCharCharCharChar">
    <w:name w:val="Char Char Char Char Char Char Char Char Char"/>
    <w:basedOn w:val="Normal"/>
    <w:semiHidden/>
    <w:rsid w:val="00B031F2"/>
    <w:pPr>
      <w:spacing w:after="160" w:line="240" w:lineRule="exact"/>
    </w:pPr>
    <w:rPr>
      <w:rFonts w:ascii="Arial" w:hAnsi="Arial" w:cs="Arial"/>
      <w:sz w:val="22"/>
      <w:szCs w:val="22"/>
      <w:lang w:val="en-US"/>
    </w:rPr>
  </w:style>
  <w:style w:type="paragraph" w:styleId="ListParagraph">
    <w:name w:val="List Paragraph"/>
    <w:basedOn w:val="Normal"/>
    <w:uiPriority w:val="99"/>
    <w:unhideWhenUsed/>
    <w:rsid w:val="009318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qFormat="1"/>
    <w:lsdException w:name="footer" w:semiHidden="0" w:unhideWhenUsed="0" w:qFormat="1"/>
    <w:lsdException w:name="caption" w:uiPriority="35" w:qFormat="1"/>
    <w:lsdException w:name="footnote reference" w:uiPriority="0"/>
    <w:lsdException w:name="page number" w:semiHidden="0" w:uiPriority="0" w:unhideWhenUsed="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semiHidden="0" w:uiPriority="0" w:unhideWhenUsed="0"/>
    <w:lsdException w:name="Body Text Indent 3" w:semiHidden="0" w:uiPriority="0" w:unhideWhenUsed="0" w:qFormat="1"/>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unhideWhenUsed="0"/>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nl-NL"/>
    </w:r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rPr>
  </w:style>
  <w:style w:type="paragraph" w:styleId="Heading5">
    <w:name w:val="heading 5"/>
    <w:basedOn w:val="Normal"/>
    <w:next w:val="Normal"/>
    <w:qFormat/>
    <w:pPr>
      <w:keepNext/>
      <w:keepLines/>
      <w:spacing w:before="220" w:after="40"/>
      <w:outlineLvl w:val="4"/>
    </w:pPr>
    <w:rPr>
      <w:b/>
      <w:sz w:val="22"/>
      <w:szCs w:val="22"/>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Indent2">
    <w:name w:val="Body Text Indent 2"/>
    <w:basedOn w:val="Normal"/>
    <w:pPr>
      <w:ind w:firstLine="720"/>
      <w:jc w:val="both"/>
    </w:pPr>
    <w:rPr>
      <w:sz w:val="28"/>
      <w:szCs w:val="28"/>
      <w:lang w:val="en-GB"/>
    </w:rPr>
  </w:style>
  <w:style w:type="paragraph" w:styleId="BodyTextIndent3">
    <w:name w:val="Body Text Indent 3"/>
    <w:basedOn w:val="Normal"/>
    <w:link w:val="BodyTextIndent3Char"/>
    <w:qFormat/>
    <w:pPr>
      <w:ind w:firstLine="720"/>
      <w:jc w:val="both"/>
    </w:pPr>
    <w:rPr>
      <w:b/>
      <w:sz w:val="28"/>
      <w:szCs w:val="28"/>
      <w:lang w:val="en-GB"/>
    </w:rPr>
  </w:style>
  <w:style w:type="paragraph" w:styleId="Footer">
    <w:name w:val="footer"/>
    <w:basedOn w:val="Normal"/>
    <w:link w:val="FooterChar"/>
    <w:uiPriority w:val="99"/>
    <w:qFormat/>
    <w:pPr>
      <w:tabs>
        <w:tab w:val="center" w:pos="4320"/>
        <w:tab w:val="right" w:pos="8640"/>
      </w:tabs>
    </w:pPr>
    <w:rPr>
      <w:sz w:val="28"/>
      <w:szCs w:val="28"/>
      <w:lang w:val="en-GB"/>
    </w:rPr>
  </w:style>
  <w:style w:type="paragraph" w:styleId="Header">
    <w:name w:val="header"/>
    <w:basedOn w:val="Normal"/>
    <w:link w:val="HeaderChar"/>
    <w:uiPriority w:val="99"/>
    <w:qFormat/>
    <w:pPr>
      <w:tabs>
        <w:tab w:val="center" w:pos="4680"/>
        <w:tab w:val="right" w:pos="9360"/>
      </w:tabs>
    </w:pPr>
  </w:style>
  <w:style w:type="character" w:styleId="PageNumber">
    <w:name w:val="page number"/>
    <w:basedOn w:val="DefaultParagraphFont"/>
    <w:qFormat/>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qFormat/>
    <w:pPr>
      <w:keepNext/>
      <w:keepLines/>
      <w:spacing w:before="480" w:after="120"/>
    </w:pPr>
    <w:rPr>
      <w:b/>
      <w:sz w:val="72"/>
      <w:szCs w:val="72"/>
    </w:rPr>
  </w:style>
  <w:style w:type="paragraph" w:customStyle="1" w:styleId="CharChar2CharCharCharChar">
    <w:name w:val="Char Char2 Char Char Char Char"/>
    <w:basedOn w:val="Normal"/>
    <w:qFormat/>
    <w:pPr>
      <w:pageBreakBefore/>
      <w:spacing w:before="100" w:beforeAutospacing="1" w:after="100" w:afterAutospacing="1"/>
    </w:pPr>
    <w:rPr>
      <w:rFonts w:ascii="Tahoma" w:hAnsi="Tahoma" w:cs="Tahoma"/>
      <w:sz w:val="20"/>
      <w:szCs w:val="28"/>
    </w:rPr>
  </w:style>
  <w:style w:type="character" w:customStyle="1" w:styleId="HeaderChar">
    <w:name w:val="Header Char"/>
    <w:basedOn w:val="DefaultParagraphFont"/>
    <w:link w:val="Header"/>
    <w:uiPriority w:val="99"/>
    <w:rPr>
      <w:sz w:val="24"/>
      <w:szCs w:val="24"/>
    </w:rPr>
  </w:style>
  <w:style w:type="table" w:customStyle="1" w:styleId="Style20">
    <w:name w:val="_Style 20"/>
    <w:basedOn w:val="TableNormal"/>
    <w:qFormat/>
    <w:tblPr>
      <w:tblInd w:w="0" w:type="dxa"/>
      <w:tblCellMar>
        <w:top w:w="0" w:type="dxa"/>
        <w:left w:w="115" w:type="dxa"/>
        <w:bottom w:w="0" w:type="dxa"/>
        <w:right w:w="115" w:type="dxa"/>
      </w:tblCellMar>
    </w:tblPr>
  </w:style>
  <w:style w:type="table" w:customStyle="1" w:styleId="Style21">
    <w:name w:val="_Style 21"/>
    <w:basedOn w:val="TableNormal"/>
    <w:tblPr>
      <w:tblInd w:w="0" w:type="dxa"/>
      <w:tblCellMar>
        <w:top w:w="0" w:type="dxa"/>
        <w:left w:w="108" w:type="dxa"/>
        <w:bottom w:w="0" w:type="dxa"/>
        <w:right w:w="108" w:type="dxa"/>
      </w:tblCellMar>
    </w:tblPr>
  </w:style>
  <w:style w:type="table" w:customStyle="1" w:styleId="Style22">
    <w:name w:val="_Style 22"/>
    <w:basedOn w:val="TableNormal"/>
    <w:qFormat/>
    <w:tblPr>
      <w:tblInd w:w="0" w:type="dxa"/>
      <w:tblCellMar>
        <w:top w:w="0" w:type="dxa"/>
        <w:left w:w="108" w:type="dxa"/>
        <w:bottom w:w="0" w:type="dxa"/>
        <w:right w:w="108" w:type="dxa"/>
      </w:tblCellMar>
    </w:tblPr>
  </w:style>
  <w:style w:type="character" w:customStyle="1" w:styleId="Bodytext2">
    <w:name w:val="Body text (2)_"/>
    <w:link w:val="Bodytext21"/>
    <w:rPr>
      <w:sz w:val="26"/>
      <w:szCs w:val="26"/>
      <w:shd w:val="clear" w:color="auto" w:fill="FFFFFF"/>
    </w:rPr>
  </w:style>
  <w:style w:type="paragraph" w:customStyle="1" w:styleId="Bodytext21">
    <w:name w:val="Body text (2)1"/>
    <w:basedOn w:val="Normal"/>
    <w:link w:val="Bodytext2"/>
    <w:qFormat/>
    <w:pPr>
      <w:widowControl w:val="0"/>
      <w:shd w:val="clear" w:color="auto" w:fill="FFFFFF"/>
      <w:spacing w:after="240" w:line="302" w:lineRule="exact"/>
      <w:jc w:val="center"/>
    </w:pPr>
    <w:rPr>
      <w:sz w:val="26"/>
      <w:szCs w:val="26"/>
      <w:lang w:val="en-US"/>
    </w:rPr>
  </w:style>
  <w:style w:type="character" w:customStyle="1" w:styleId="Bodytext2Italic">
    <w:name w:val="Body text (2) + Italic"/>
    <w:qFormat/>
    <w:rPr>
      <w:rFonts w:ascii="Times New Roman" w:hAnsi="Times New Roman" w:cs="Times New Roman"/>
      <w:i/>
      <w:iCs/>
      <w:sz w:val="26"/>
      <w:szCs w:val="26"/>
      <w:u w:val="none"/>
    </w:rPr>
  </w:style>
  <w:style w:type="character" w:styleId="Hyperlink">
    <w:name w:val="Hyperlink"/>
    <w:rsid w:val="00B031F2"/>
    <w:rPr>
      <w:color w:val="0066CC"/>
      <w:u w:val="single"/>
    </w:rPr>
  </w:style>
  <w:style w:type="character" w:customStyle="1" w:styleId="Bodytext2Exact">
    <w:name w:val="Body text (2) Exact"/>
    <w:rsid w:val="00B031F2"/>
    <w:rPr>
      <w:rFonts w:ascii="Times New Roman" w:hAnsi="Times New Roman" w:cs="Times New Roman"/>
      <w:sz w:val="26"/>
      <w:szCs w:val="26"/>
      <w:u w:val="none"/>
    </w:rPr>
  </w:style>
  <w:style w:type="character" w:customStyle="1" w:styleId="Bodytext212pt">
    <w:name w:val="Body text (2) + 12 pt"/>
    <w:rsid w:val="00B031F2"/>
    <w:rPr>
      <w:rFonts w:ascii="Times New Roman" w:hAnsi="Times New Roman" w:cs="Times New Roman"/>
      <w:sz w:val="24"/>
      <w:szCs w:val="24"/>
      <w:u w:val="none"/>
    </w:rPr>
  </w:style>
  <w:style w:type="character" w:customStyle="1" w:styleId="Bodytext3">
    <w:name w:val="Body text (3)_"/>
    <w:link w:val="Bodytext30"/>
    <w:rsid w:val="00B031F2"/>
    <w:rPr>
      <w:i/>
      <w:iCs/>
      <w:sz w:val="26"/>
      <w:szCs w:val="26"/>
      <w:shd w:val="clear" w:color="auto" w:fill="FFFFFF"/>
    </w:rPr>
  </w:style>
  <w:style w:type="character" w:customStyle="1" w:styleId="Bodytext3NotItalic">
    <w:name w:val="Body text (3) + Not Italic"/>
    <w:basedOn w:val="Bodytext3"/>
    <w:rsid w:val="00B031F2"/>
    <w:rPr>
      <w:i/>
      <w:iCs/>
      <w:sz w:val="26"/>
      <w:szCs w:val="26"/>
      <w:shd w:val="clear" w:color="auto" w:fill="FFFFFF"/>
    </w:rPr>
  </w:style>
  <w:style w:type="character" w:customStyle="1" w:styleId="Bodytext4">
    <w:name w:val="Body text (4)_"/>
    <w:link w:val="Bodytext40"/>
    <w:rsid w:val="00B031F2"/>
    <w:rPr>
      <w:i/>
      <w:iCs/>
      <w:shd w:val="clear" w:color="auto" w:fill="FFFFFF"/>
    </w:rPr>
  </w:style>
  <w:style w:type="character" w:customStyle="1" w:styleId="Bodytext5">
    <w:name w:val="Body text (5)_"/>
    <w:link w:val="Bodytext51"/>
    <w:rsid w:val="00B031F2"/>
    <w:rPr>
      <w:i/>
      <w:iCs/>
      <w:spacing w:val="-20"/>
      <w:sz w:val="18"/>
      <w:szCs w:val="18"/>
      <w:shd w:val="clear" w:color="auto" w:fill="FFFFFF"/>
    </w:rPr>
  </w:style>
  <w:style w:type="character" w:customStyle="1" w:styleId="Bodytext5NotItalic">
    <w:name w:val="Body text (5) + Not Italic"/>
    <w:aliases w:val="Spacing 0 pt"/>
    <w:rsid w:val="00B031F2"/>
    <w:rPr>
      <w:rFonts w:ascii="Times New Roman" w:hAnsi="Times New Roman" w:cs="Times New Roman"/>
      <w:i/>
      <w:iCs/>
      <w:spacing w:val="0"/>
      <w:sz w:val="18"/>
      <w:szCs w:val="18"/>
      <w:u w:val="none"/>
    </w:rPr>
  </w:style>
  <w:style w:type="character" w:customStyle="1" w:styleId="Bodytext50">
    <w:name w:val="Body text (5)"/>
    <w:basedOn w:val="Bodytext5"/>
    <w:rsid w:val="00B031F2"/>
    <w:rPr>
      <w:i/>
      <w:iCs/>
      <w:spacing w:val="-20"/>
      <w:sz w:val="18"/>
      <w:szCs w:val="18"/>
      <w:shd w:val="clear" w:color="auto" w:fill="FFFFFF"/>
    </w:rPr>
  </w:style>
  <w:style w:type="character" w:customStyle="1" w:styleId="Bodytext5SmallCaps">
    <w:name w:val="Body text (5) + Small Caps"/>
    <w:rsid w:val="00B031F2"/>
    <w:rPr>
      <w:rFonts w:ascii="Times New Roman" w:hAnsi="Times New Roman" w:cs="Times New Roman"/>
      <w:i/>
      <w:iCs/>
      <w:smallCaps/>
      <w:spacing w:val="-20"/>
      <w:sz w:val="18"/>
      <w:szCs w:val="18"/>
      <w:u w:val="none"/>
    </w:rPr>
  </w:style>
  <w:style w:type="character" w:customStyle="1" w:styleId="Bodytext20">
    <w:name w:val="Body text (2)"/>
    <w:basedOn w:val="Bodytext2"/>
    <w:rsid w:val="00B031F2"/>
    <w:rPr>
      <w:rFonts w:ascii="Times New Roman" w:hAnsi="Times New Roman" w:cs="Times New Roman"/>
      <w:sz w:val="26"/>
      <w:szCs w:val="26"/>
      <w:u w:val="none"/>
      <w:shd w:val="clear" w:color="auto" w:fill="FFFFFF"/>
    </w:rPr>
  </w:style>
  <w:style w:type="character" w:customStyle="1" w:styleId="Bodytext219pt">
    <w:name w:val="Body text (2) + 19 pt"/>
    <w:aliases w:val="Bold,Spacing 0 pt3"/>
    <w:rsid w:val="00B031F2"/>
    <w:rPr>
      <w:rFonts w:ascii="Times New Roman" w:hAnsi="Times New Roman" w:cs="Times New Roman"/>
      <w:b/>
      <w:bCs/>
      <w:spacing w:val="-10"/>
      <w:sz w:val="38"/>
      <w:szCs w:val="38"/>
      <w:u w:val="none"/>
    </w:rPr>
  </w:style>
  <w:style w:type="character" w:customStyle="1" w:styleId="Headerorfooter">
    <w:name w:val="Header or footer_"/>
    <w:link w:val="Headerorfooter1"/>
    <w:rsid w:val="00B031F2"/>
    <w:rPr>
      <w:sz w:val="24"/>
      <w:szCs w:val="24"/>
      <w:shd w:val="clear" w:color="auto" w:fill="FFFFFF"/>
    </w:rPr>
  </w:style>
  <w:style w:type="character" w:customStyle="1" w:styleId="Headerorfooter11pt">
    <w:name w:val="Header or footer + 11 pt"/>
    <w:rsid w:val="00B031F2"/>
    <w:rPr>
      <w:rFonts w:ascii="Times New Roman" w:hAnsi="Times New Roman" w:cs="Times New Roman"/>
      <w:sz w:val="22"/>
      <w:szCs w:val="22"/>
      <w:u w:val="none"/>
      <w:lang w:val="en-US" w:eastAsia="en-US"/>
    </w:rPr>
  </w:style>
  <w:style w:type="character" w:customStyle="1" w:styleId="Bodytext6">
    <w:name w:val="Body text (6)_"/>
    <w:link w:val="Bodytext60"/>
    <w:rsid w:val="00B031F2"/>
    <w:rPr>
      <w:shd w:val="clear" w:color="auto" w:fill="FFFFFF"/>
    </w:rPr>
  </w:style>
  <w:style w:type="character" w:customStyle="1" w:styleId="Bodytext613pt">
    <w:name w:val="Body text (6) + 13 pt"/>
    <w:rsid w:val="00B031F2"/>
    <w:rPr>
      <w:rFonts w:ascii="Times New Roman" w:hAnsi="Times New Roman" w:cs="Times New Roman"/>
      <w:sz w:val="26"/>
      <w:szCs w:val="26"/>
      <w:u w:val="none"/>
    </w:rPr>
  </w:style>
  <w:style w:type="character" w:customStyle="1" w:styleId="Bodytext220pt">
    <w:name w:val="Body text (2) + 20 pt"/>
    <w:rsid w:val="00B031F2"/>
    <w:rPr>
      <w:rFonts w:ascii="Times New Roman" w:hAnsi="Times New Roman" w:cs="Times New Roman"/>
      <w:sz w:val="40"/>
      <w:szCs w:val="40"/>
      <w:u w:val="none"/>
    </w:rPr>
  </w:style>
  <w:style w:type="character" w:customStyle="1" w:styleId="Bodytext2Spacing2pt">
    <w:name w:val="Body text (2) + Spacing 2 pt"/>
    <w:rsid w:val="00B031F2"/>
    <w:rPr>
      <w:rFonts w:ascii="Times New Roman" w:hAnsi="Times New Roman" w:cs="Times New Roman"/>
      <w:spacing w:val="40"/>
      <w:sz w:val="26"/>
      <w:szCs w:val="26"/>
      <w:u w:val="none"/>
    </w:rPr>
  </w:style>
  <w:style w:type="character" w:customStyle="1" w:styleId="Bodytext2Georgia">
    <w:name w:val="Body text (2) + Georgia"/>
    <w:aliases w:val="18 pt,Spacing -1 pt"/>
    <w:rsid w:val="00B031F2"/>
    <w:rPr>
      <w:rFonts w:ascii="Georgia" w:hAnsi="Georgia" w:cs="Georgia"/>
      <w:spacing w:val="-20"/>
      <w:sz w:val="36"/>
      <w:szCs w:val="36"/>
      <w:u w:val="none"/>
    </w:rPr>
  </w:style>
  <w:style w:type="character" w:customStyle="1" w:styleId="Bodytext7Exact">
    <w:name w:val="Body text (7) Exact"/>
    <w:link w:val="Bodytext7"/>
    <w:rsid w:val="00B031F2"/>
    <w:rPr>
      <w:b/>
      <w:bCs/>
      <w:i/>
      <w:iCs/>
      <w:sz w:val="22"/>
      <w:szCs w:val="22"/>
      <w:shd w:val="clear" w:color="auto" w:fill="FFFFFF"/>
    </w:rPr>
  </w:style>
  <w:style w:type="character" w:customStyle="1" w:styleId="Bodytext8Exact">
    <w:name w:val="Body text (8) Exact"/>
    <w:link w:val="Bodytext8"/>
    <w:rsid w:val="00B031F2"/>
    <w:rPr>
      <w:sz w:val="21"/>
      <w:szCs w:val="21"/>
      <w:shd w:val="clear" w:color="auto" w:fill="FFFFFF"/>
    </w:rPr>
  </w:style>
  <w:style w:type="character" w:customStyle="1" w:styleId="Bodytext9Exact">
    <w:name w:val="Body text (9) Exact"/>
    <w:link w:val="Bodytext9"/>
    <w:rsid w:val="00B031F2"/>
    <w:rPr>
      <w:sz w:val="22"/>
      <w:szCs w:val="22"/>
      <w:shd w:val="clear" w:color="auto" w:fill="FFFFFF"/>
    </w:rPr>
  </w:style>
  <w:style w:type="character" w:customStyle="1" w:styleId="PicturecaptionExact">
    <w:name w:val="Picture caption Exact"/>
    <w:link w:val="Picturecaption"/>
    <w:rsid w:val="00B031F2"/>
    <w:rPr>
      <w:sz w:val="26"/>
      <w:szCs w:val="26"/>
      <w:shd w:val="clear" w:color="auto" w:fill="FFFFFF"/>
    </w:rPr>
  </w:style>
  <w:style w:type="character" w:customStyle="1" w:styleId="Tablecaption">
    <w:name w:val="Table caption_"/>
    <w:link w:val="Tablecaption0"/>
    <w:rsid w:val="00B031F2"/>
    <w:rPr>
      <w:sz w:val="26"/>
      <w:szCs w:val="26"/>
      <w:shd w:val="clear" w:color="auto" w:fill="FFFFFF"/>
    </w:rPr>
  </w:style>
  <w:style w:type="character" w:customStyle="1" w:styleId="TablecaptionSmallCaps">
    <w:name w:val="Table caption + Small Caps"/>
    <w:rsid w:val="00B031F2"/>
    <w:rPr>
      <w:rFonts w:ascii="Times New Roman" w:hAnsi="Times New Roman" w:cs="Times New Roman"/>
      <w:smallCaps/>
      <w:sz w:val="26"/>
      <w:szCs w:val="26"/>
      <w:u w:val="none"/>
    </w:rPr>
  </w:style>
  <w:style w:type="character" w:customStyle="1" w:styleId="Tablecaption12pt">
    <w:name w:val="Table caption + 12 pt"/>
    <w:aliases w:val="Bold3,Spacing 1 pt"/>
    <w:rsid w:val="00B031F2"/>
    <w:rPr>
      <w:rFonts w:ascii="Times New Roman" w:hAnsi="Times New Roman" w:cs="Times New Roman"/>
      <w:b/>
      <w:bCs/>
      <w:spacing w:val="20"/>
      <w:sz w:val="24"/>
      <w:szCs w:val="24"/>
      <w:u w:val="none"/>
    </w:rPr>
  </w:style>
  <w:style w:type="character" w:customStyle="1" w:styleId="Tablecaption2">
    <w:name w:val="Table caption (2)_"/>
    <w:link w:val="Tablecaption20"/>
    <w:rsid w:val="00B031F2"/>
    <w:rPr>
      <w:b/>
      <w:bCs/>
      <w:i/>
      <w:iCs/>
      <w:spacing w:val="-10"/>
      <w:shd w:val="clear" w:color="auto" w:fill="FFFFFF"/>
    </w:rPr>
  </w:style>
  <w:style w:type="character" w:customStyle="1" w:styleId="Tablecaption214pt">
    <w:name w:val="Table caption (2) + 14 pt"/>
    <w:aliases w:val="Not Italic,Spacing 0 pt2"/>
    <w:rsid w:val="00B031F2"/>
    <w:rPr>
      <w:rFonts w:ascii="Times New Roman" w:hAnsi="Times New Roman" w:cs="Times New Roman"/>
      <w:b/>
      <w:bCs/>
      <w:i/>
      <w:iCs/>
      <w:spacing w:val="0"/>
      <w:sz w:val="28"/>
      <w:szCs w:val="28"/>
      <w:u w:val="none"/>
    </w:rPr>
  </w:style>
  <w:style w:type="character" w:customStyle="1" w:styleId="Tablecaption2Georgia">
    <w:name w:val="Table caption (2) + Georgia"/>
    <w:aliases w:val="13 pt,Not Bold,Not Italic1,Spacing 3 pt"/>
    <w:rsid w:val="00B031F2"/>
    <w:rPr>
      <w:rFonts w:ascii="Georgia" w:hAnsi="Georgia" w:cs="Georgia"/>
      <w:b/>
      <w:bCs/>
      <w:i/>
      <w:iCs/>
      <w:spacing w:val="60"/>
      <w:sz w:val="26"/>
      <w:szCs w:val="26"/>
      <w:u w:val="none"/>
    </w:rPr>
  </w:style>
  <w:style w:type="character" w:customStyle="1" w:styleId="Tablecaption213pt">
    <w:name w:val="Table caption (2) + 13 pt"/>
    <w:aliases w:val="Not Bold1"/>
    <w:rsid w:val="00B031F2"/>
    <w:rPr>
      <w:rFonts w:ascii="Times New Roman" w:hAnsi="Times New Roman" w:cs="Times New Roman"/>
      <w:b/>
      <w:bCs/>
      <w:i/>
      <w:iCs/>
      <w:spacing w:val="-10"/>
      <w:sz w:val="26"/>
      <w:szCs w:val="26"/>
      <w:u w:val="none"/>
    </w:rPr>
  </w:style>
  <w:style w:type="character" w:customStyle="1" w:styleId="Bodytext22">
    <w:name w:val="Body text (2)2"/>
    <w:basedOn w:val="Bodytext2"/>
    <w:rsid w:val="00B031F2"/>
    <w:rPr>
      <w:rFonts w:ascii="Times New Roman" w:hAnsi="Times New Roman" w:cs="Times New Roman"/>
      <w:sz w:val="26"/>
      <w:szCs w:val="26"/>
      <w:u w:val="none"/>
      <w:shd w:val="clear" w:color="auto" w:fill="FFFFFF"/>
    </w:rPr>
  </w:style>
  <w:style w:type="character" w:customStyle="1" w:styleId="Bodytext217pt">
    <w:name w:val="Body text (2) + 17 pt"/>
    <w:aliases w:val="Bold2"/>
    <w:rsid w:val="00B031F2"/>
    <w:rPr>
      <w:rFonts w:ascii="Times New Roman" w:hAnsi="Times New Roman" w:cs="Times New Roman"/>
      <w:b/>
      <w:bCs/>
      <w:spacing w:val="0"/>
      <w:sz w:val="34"/>
      <w:szCs w:val="34"/>
      <w:u w:val="none"/>
    </w:rPr>
  </w:style>
  <w:style w:type="character" w:customStyle="1" w:styleId="Bodytext2Italic1">
    <w:name w:val="Body text (2) + Italic1"/>
    <w:rsid w:val="00B031F2"/>
    <w:rPr>
      <w:rFonts w:ascii="Times New Roman" w:hAnsi="Times New Roman" w:cs="Times New Roman"/>
      <w:i/>
      <w:iCs/>
      <w:sz w:val="26"/>
      <w:szCs w:val="26"/>
      <w:u w:val="none"/>
    </w:rPr>
  </w:style>
  <w:style w:type="character" w:customStyle="1" w:styleId="Headerorfooter0">
    <w:name w:val="Header or footer"/>
    <w:basedOn w:val="Headerorfooter"/>
    <w:rsid w:val="00B031F2"/>
    <w:rPr>
      <w:sz w:val="24"/>
      <w:szCs w:val="24"/>
      <w:shd w:val="clear" w:color="auto" w:fill="FFFFFF"/>
    </w:rPr>
  </w:style>
  <w:style w:type="character" w:customStyle="1" w:styleId="Bodytext212pt2">
    <w:name w:val="Body text (2) + 12 pt2"/>
    <w:rsid w:val="00B031F2"/>
    <w:rPr>
      <w:rFonts w:ascii="Times New Roman" w:hAnsi="Times New Roman" w:cs="Times New Roman"/>
      <w:sz w:val="24"/>
      <w:szCs w:val="24"/>
      <w:u w:val="none"/>
    </w:rPr>
  </w:style>
  <w:style w:type="character" w:customStyle="1" w:styleId="Bodytext29">
    <w:name w:val="Body text (2) + 9"/>
    <w:aliases w:val="5 pt"/>
    <w:rsid w:val="00B031F2"/>
    <w:rPr>
      <w:rFonts w:ascii="Times New Roman" w:hAnsi="Times New Roman" w:cs="Times New Roman"/>
      <w:spacing w:val="0"/>
      <w:sz w:val="19"/>
      <w:szCs w:val="19"/>
      <w:u w:val="none"/>
    </w:rPr>
  </w:style>
  <w:style w:type="character" w:customStyle="1" w:styleId="Bodytext212pt1">
    <w:name w:val="Body text (2) + 12 pt1"/>
    <w:aliases w:val="Spacing 0 pt1"/>
    <w:rsid w:val="00B031F2"/>
    <w:rPr>
      <w:rFonts w:ascii="Times New Roman" w:hAnsi="Times New Roman" w:cs="Times New Roman"/>
      <w:spacing w:val="-10"/>
      <w:sz w:val="24"/>
      <w:szCs w:val="24"/>
      <w:u w:val="none"/>
    </w:rPr>
  </w:style>
  <w:style w:type="character" w:customStyle="1" w:styleId="Bodytext238pt">
    <w:name w:val="Body text (2) + 38 pt"/>
    <w:aliases w:val="Bold1,Spacing -3 pt"/>
    <w:rsid w:val="00B031F2"/>
    <w:rPr>
      <w:rFonts w:ascii="Times New Roman" w:hAnsi="Times New Roman" w:cs="Times New Roman"/>
      <w:b/>
      <w:bCs/>
      <w:spacing w:val="-60"/>
      <w:sz w:val="76"/>
      <w:szCs w:val="76"/>
      <w:u w:val="none"/>
    </w:rPr>
  </w:style>
  <w:style w:type="character" w:customStyle="1" w:styleId="Bodytext2Consolas">
    <w:name w:val="Body text (2) + Consolas"/>
    <w:aliases w:val="10 pt,Italic,Spacing 1 pt1"/>
    <w:rsid w:val="00B031F2"/>
    <w:rPr>
      <w:rFonts w:ascii="Consolas" w:hAnsi="Consolas" w:cs="Consolas"/>
      <w:i/>
      <w:iCs/>
      <w:spacing w:val="20"/>
      <w:sz w:val="20"/>
      <w:szCs w:val="20"/>
      <w:u w:val="none"/>
    </w:rPr>
  </w:style>
  <w:style w:type="paragraph" w:customStyle="1" w:styleId="Bodytext30">
    <w:name w:val="Body text (3)"/>
    <w:basedOn w:val="Normal"/>
    <w:link w:val="Bodytext3"/>
    <w:rsid w:val="00B031F2"/>
    <w:pPr>
      <w:widowControl w:val="0"/>
      <w:shd w:val="clear" w:color="auto" w:fill="FFFFFF"/>
      <w:spacing w:before="240" w:line="240" w:lineRule="atLeast"/>
      <w:jc w:val="both"/>
    </w:pPr>
    <w:rPr>
      <w:rFonts w:eastAsia="SimSun"/>
      <w:i/>
      <w:iCs/>
      <w:sz w:val="26"/>
      <w:szCs w:val="26"/>
      <w:lang w:val="en-US"/>
    </w:rPr>
  </w:style>
  <w:style w:type="paragraph" w:customStyle="1" w:styleId="Bodytext40">
    <w:name w:val="Body text (4)"/>
    <w:basedOn w:val="Normal"/>
    <w:link w:val="Bodytext4"/>
    <w:rsid w:val="00B031F2"/>
    <w:pPr>
      <w:widowControl w:val="0"/>
      <w:shd w:val="clear" w:color="auto" w:fill="FFFFFF"/>
      <w:spacing w:after="780" w:line="240" w:lineRule="atLeast"/>
    </w:pPr>
    <w:rPr>
      <w:rFonts w:eastAsia="SimSun"/>
      <w:i/>
      <w:iCs/>
      <w:sz w:val="20"/>
      <w:szCs w:val="20"/>
      <w:lang w:val="en-US"/>
    </w:rPr>
  </w:style>
  <w:style w:type="paragraph" w:customStyle="1" w:styleId="Bodytext51">
    <w:name w:val="Body text (5)1"/>
    <w:basedOn w:val="Normal"/>
    <w:link w:val="Bodytext5"/>
    <w:rsid w:val="00B031F2"/>
    <w:pPr>
      <w:widowControl w:val="0"/>
      <w:shd w:val="clear" w:color="auto" w:fill="FFFFFF"/>
      <w:spacing w:after="540" w:line="240" w:lineRule="atLeast"/>
      <w:jc w:val="both"/>
    </w:pPr>
    <w:rPr>
      <w:rFonts w:eastAsia="SimSun"/>
      <w:i/>
      <w:iCs/>
      <w:spacing w:val="-20"/>
      <w:sz w:val="18"/>
      <w:szCs w:val="18"/>
      <w:lang w:val="en-US"/>
    </w:rPr>
  </w:style>
  <w:style w:type="paragraph" w:customStyle="1" w:styleId="Headerorfooter1">
    <w:name w:val="Header or footer1"/>
    <w:basedOn w:val="Normal"/>
    <w:link w:val="Headerorfooter"/>
    <w:rsid w:val="00B031F2"/>
    <w:pPr>
      <w:widowControl w:val="0"/>
      <w:shd w:val="clear" w:color="auto" w:fill="FFFFFF"/>
      <w:spacing w:line="240" w:lineRule="atLeast"/>
    </w:pPr>
    <w:rPr>
      <w:rFonts w:eastAsia="SimSun"/>
      <w:lang w:val="en-US"/>
    </w:rPr>
  </w:style>
  <w:style w:type="paragraph" w:customStyle="1" w:styleId="Bodytext60">
    <w:name w:val="Body text (6)"/>
    <w:basedOn w:val="Normal"/>
    <w:link w:val="Bodytext6"/>
    <w:rsid w:val="00B031F2"/>
    <w:pPr>
      <w:widowControl w:val="0"/>
      <w:shd w:val="clear" w:color="auto" w:fill="FFFFFF"/>
      <w:spacing w:before="60" w:after="120" w:line="240" w:lineRule="atLeast"/>
      <w:ind w:firstLine="760"/>
      <w:jc w:val="both"/>
    </w:pPr>
    <w:rPr>
      <w:rFonts w:eastAsia="SimSun"/>
      <w:sz w:val="20"/>
      <w:szCs w:val="20"/>
      <w:lang w:val="en-US"/>
    </w:rPr>
  </w:style>
  <w:style w:type="paragraph" w:customStyle="1" w:styleId="Bodytext7">
    <w:name w:val="Body text (7)"/>
    <w:basedOn w:val="Normal"/>
    <w:link w:val="Bodytext7Exact"/>
    <w:rsid w:val="00B031F2"/>
    <w:pPr>
      <w:widowControl w:val="0"/>
      <w:shd w:val="clear" w:color="auto" w:fill="FFFFFF"/>
      <w:spacing w:line="240" w:lineRule="atLeast"/>
    </w:pPr>
    <w:rPr>
      <w:rFonts w:eastAsia="SimSun"/>
      <w:b/>
      <w:bCs/>
      <w:i/>
      <w:iCs/>
      <w:sz w:val="22"/>
      <w:szCs w:val="22"/>
      <w:lang w:val="en-US"/>
    </w:rPr>
  </w:style>
  <w:style w:type="paragraph" w:customStyle="1" w:styleId="Bodytext8">
    <w:name w:val="Body text (8)"/>
    <w:basedOn w:val="Normal"/>
    <w:link w:val="Bodytext8Exact"/>
    <w:rsid w:val="00B031F2"/>
    <w:pPr>
      <w:widowControl w:val="0"/>
      <w:shd w:val="clear" w:color="auto" w:fill="FFFFFF"/>
      <w:spacing w:line="263" w:lineRule="exact"/>
      <w:jc w:val="both"/>
    </w:pPr>
    <w:rPr>
      <w:rFonts w:eastAsia="SimSun"/>
      <w:sz w:val="21"/>
      <w:szCs w:val="21"/>
      <w:lang w:val="en-US"/>
    </w:rPr>
  </w:style>
  <w:style w:type="paragraph" w:customStyle="1" w:styleId="Bodytext9">
    <w:name w:val="Body text (9)"/>
    <w:basedOn w:val="Normal"/>
    <w:link w:val="Bodytext9Exact"/>
    <w:rsid w:val="00B031F2"/>
    <w:pPr>
      <w:widowControl w:val="0"/>
      <w:shd w:val="clear" w:color="auto" w:fill="FFFFFF"/>
      <w:spacing w:line="263" w:lineRule="exact"/>
      <w:jc w:val="both"/>
    </w:pPr>
    <w:rPr>
      <w:rFonts w:eastAsia="SimSun"/>
      <w:sz w:val="22"/>
      <w:szCs w:val="22"/>
      <w:lang w:val="en-US"/>
    </w:rPr>
  </w:style>
  <w:style w:type="paragraph" w:customStyle="1" w:styleId="Picturecaption">
    <w:name w:val="Picture caption"/>
    <w:basedOn w:val="Normal"/>
    <w:link w:val="PicturecaptionExact"/>
    <w:rsid w:val="00B031F2"/>
    <w:pPr>
      <w:widowControl w:val="0"/>
      <w:shd w:val="clear" w:color="auto" w:fill="FFFFFF"/>
      <w:spacing w:line="240" w:lineRule="atLeast"/>
    </w:pPr>
    <w:rPr>
      <w:rFonts w:eastAsia="SimSun"/>
      <w:sz w:val="26"/>
      <w:szCs w:val="26"/>
      <w:lang w:val="en-US"/>
    </w:rPr>
  </w:style>
  <w:style w:type="paragraph" w:customStyle="1" w:styleId="Tablecaption0">
    <w:name w:val="Table caption"/>
    <w:basedOn w:val="Normal"/>
    <w:link w:val="Tablecaption"/>
    <w:rsid w:val="00B031F2"/>
    <w:pPr>
      <w:widowControl w:val="0"/>
      <w:shd w:val="clear" w:color="auto" w:fill="FFFFFF"/>
      <w:spacing w:line="295" w:lineRule="exact"/>
    </w:pPr>
    <w:rPr>
      <w:rFonts w:eastAsia="SimSun"/>
      <w:sz w:val="26"/>
      <w:szCs w:val="26"/>
      <w:lang w:val="en-US"/>
    </w:rPr>
  </w:style>
  <w:style w:type="paragraph" w:customStyle="1" w:styleId="Tablecaption20">
    <w:name w:val="Table caption (2)"/>
    <w:basedOn w:val="Normal"/>
    <w:link w:val="Tablecaption2"/>
    <w:rsid w:val="00B031F2"/>
    <w:pPr>
      <w:widowControl w:val="0"/>
      <w:shd w:val="clear" w:color="auto" w:fill="FFFFFF"/>
      <w:spacing w:line="295" w:lineRule="exact"/>
      <w:jc w:val="both"/>
    </w:pPr>
    <w:rPr>
      <w:rFonts w:eastAsia="SimSun"/>
      <w:b/>
      <w:bCs/>
      <w:i/>
      <w:iCs/>
      <w:spacing w:val="-10"/>
      <w:sz w:val="20"/>
      <w:szCs w:val="20"/>
      <w:lang w:val="en-US"/>
    </w:rPr>
  </w:style>
  <w:style w:type="paragraph" w:styleId="FootnoteText">
    <w:name w:val="footnote text"/>
    <w:basedOn w:val="Normal"/>
    <w:link w:val="FootnoteTextChar"/>
    <w:rsid w:val="00B031F2"/>
    <w:pPr>
      <w:widowControl w:val="0"/>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rsid w:val="00B031F2"/>
    <w:rPr>
      <w:rFonts w:ascii="Courier New" w:eastAsia="Courier New" w:hAnsi="Courier New" w:cs="Courier New"/>
      <w:color w:val="000000"/>
      <w:lang w:val="vi-VN" w:eastAsia="vi-VN"/>
    </w:rPr>
  </w:style>
  <w:style w:type="character" w:styleId="FootnoteReference">
    <w:name w:val="footnote reference"/>
    <w:rsid w:val="00B031F2"/>
    <w:rPr>
      <w:vertAlign w:val="superscript"/>
    </w:rPr>
  </w:style>
  <w:style w:type="character" w:customStyle="1" w:styleId="FooterChar">
    <w:name w:val="Footer Char"/>
    <w:link w:val="Footer"/>
    <w:uiPriority w:val="99"/>
    <w:rsid w:val="00B031F2"/>
    <w:rPr>
      <w:rFonts w:eastAsia="Times New Roman"/>
      <w:sz w:val="28"/>
      <w:szCs w:val="28"/>
      <w:lang w:val="en-GB"/>
    </w:rPr>
  </w:style>
  <w:style w:type="paragraph" w:styleId="BodyTextIndent">
    <w:name w:val="Body Text Indent"/>
    <w:basedOn w:val="Normal"/>
    <w:link w:val="BodyTextIndentChar"/>
    <w:rsid w:val="00B031F2"/>
    <w:pPr>
      <w:ind w:right="793" w:firstLine="720"/>
      <w:jc w:val="both"/>
    </w:pPr>
    <w:rPr>
      <w:rFonts w:ascii=".VnTime" w:hAnsi=".VnTime"/>
      <w:noProof/>
      <w:sz w:val="28"/>
      <w:szCs w:val="20"/>
      <w:lang w:val="en-US"/>
    </w:rPr>
  </w:style>
  <w:style w:type="character" w:customStyle="1" w:styleId="BodyTextIndentChar">
    <w:name w:val="Body Text Indent Char"/>
    <w:basedOn w:val="DefaultParagraphFont"/>
    <w:link w:val="BodyTextIndent"/>
    <w:rsid w:val="00B031F2"/>
    <w:rPr>
      <w:rFonts w:ascii=".VnTime" w:eastAsia="Times New Roman" w:hAnsi=".VnTime"/>
      <w:noProof/>
      <w:sz w:val="28"/>
    </w:rPr>
  </w:style>
  <w:style w:type="character" w:styleId="Strong">
    <w:name w:val="Strong"/>
    <w:uiPriority w:val="22"/>
    <w:qFormat/>
    <w:rsid w:val="00B031F2"/>
    <w:rPr>
      <w:b/>
      <w:bCs/>
    </w:rPr>
  </w:style>
  <w:style w:type="character" w:customStyle="1" w:styleId="BalloonTextChar">
    <w:name w:val="Balloon Text Char"/>
    <w:link w:val="BalloonText"/>
    <w:rsid w:val="00B031F2"/>
    <w:rPr>
      <w:rFonts w:ascii="Tahoma" w:eastAsia="Times New Roman" w:hAnsi="Tahoma" w:cs="Tahoma"/>
      <w:sz w:val="16"/>
      <w:szCs w:val="16"/>
      <w:lang w:val="nl-NL"/>
    </w:rPr>
  </w:style>
  <w:style w:type="character" w:customStyle="1" w:styleId="BodyTextIndent3Char">
    <w:name w:val="Body Text Indent 3 Char"/>
    <w:link w:val="BodyTextIndent3"/>
    <w:rsid w:val="00B031F2"/>
    <w:rPr>
      <w:rFonts w:eastAsia="Times New Roman"/>
      <w:b/>
      <w:sz w:val="28"/>
      <w:szCs w:val="28"/>
      <w:lang w:val="en-GB"/>
    </w:rPr>
  </w:style>
  <w:style w:type="paragraph" w:customStyle="1" w:styleId="1CharCharChar1Char">
    <w:name w:val="1 Char Char Char1 Char"/>
    <w:basedOn w:val="Normal"/>
    <w:rsid w:val="00B031F2"/>
    <w:rPr>
      <w:rFonts w:ascii="Arial" w:hAnsi="Arial"/>
      <w:sz w:val="22"/>
      <w:szCs w:val="20"/>
      <w:lang w:val="en-AU"/>
    </w:rPr>
  </w:style>
  <w:style w:type="paragraph" w:customStyle="1" w:styleId="CharChar2CharCharCharChar0">
    <w:name w:val="Char Char2 Char Char Char Char"/>
    <w:basedOn w:val="Normal"/>
    <w:rsid w:val="00B031F2"/>
    <w:pPr>
      <w:pageBreakBefore/>
      <w:spacing w:before="100" w:beforeAutospacing="1" w:after="100" w:afterAutospacing="1"/>
    </w:pPr>
    <w:rPr>
      <w:rFonts w:ascii="Tahoma" w:hAnsi="Tahoma" w:cs="Tahoma"/>
      <w:sz w:val="20"/>
      <w:szCs w:val="28"/>
      <w:lang w:val="en-US"/>
    </w:rPr>
  </w:style>
  <w:style w:type="character" w:styleId="Emphasis">
    <w:name w:val="Emphasis"/>
    <w:qFormat/>
    <w:rsid w:val="00B031F2"/>
    <w:rPr>
      <w:i/>
      <w:iCs/>
    </w:rPr>
  </w:style>
  <w:style w:type="paragraph" w:customStyle="1" w:styleId="CharCharCharCharCharCharCharCharChar">
    <w:name w:val="Char Char Char Char Char Char Char Char Char"/>
    <w:basedOn w:val="Normal"/>
    <w:semiHidden/>
    <w:rsid w:val="00B031F2"/>
    <w:pPr>
      <w:spacing w:after="160" w:line="240" w:lineRule="exact"/>
    </w:pPr>
    <w:rPr>
      <w:rFonts w:ascii="Arial" w:hAnsi="Arial" w:cs="Arial"/>
      <w:sz w:val="22"/>
      <w:szCs w:val="22"/>
      <w:lang w:val="en-US"/>
    </w:rPr>
  </w:style>
  <w:style w:type="paragraph" w:styleId="ListParagraph">
    <w:name w:val="List Paragraph"/>
    <w:basedOn w:val="Normal"/>
    <w:uiPriority w:val="99"/>
    <w:unhideWhenUsed/>
    <w:rsid w:val="00931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KC0zq+d5JlFifZcAHuxk6nhlmA==">AMUW2mUCX/VDkXtXDiya2JyhY6DxrtIKItbWxBvzMu5sDjB3UZXh/Mmaez6rmvV9GDxC2t3nDS3wAC5ReHCLAI3OKs5gasE4CxKydJs6ldZsj+9j05joTPnHGthly+hgD7/yUEYzE4PE</go:docsCustomData>
</go:gDocsCustomXmlDataStorage>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13</Pages>
  <Words>4330</Words>
  <Characters>24684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Tien Ich May Tinh</Company>
  <LinksUpToDate>false</LinksUpToDate>
  <CharactersWithSpaces>28957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dc:creator>
  <cp:lastModifiedBy>Windows User</cp:lastModifiedBy>
  <cp:revision>19</cp:revision>
  <cp:lastPrinted>2021-01-22T02:21:00Z</cp:lastPrinted>
  <dcterms:created xsi:type="dcterms:W3CDTF">2021-01-25T00:40:00Z</dcterms:created>
  <dcterms:modified xsi:type="dcterms:W3CDTF">2021-01-27T09:17:00Z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1033-11.2.0.9937</vt:lpwstr>
  </property>
</Properties>
</file>